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72934" w14:textId="77777777" w:rsidR="009B1801" w:rsidRPr="009C4BE8" w:rsidRDefault="009B1801">
      <w:pPr>
        <w:pStyle w:val="BodyText"/>
        <w:spacing w:before="3"/>
        <w:rPr>
          <w:rFonts w:ascii="Palatino Linotype" w:hAnsi="Palatino Linotype"/>
          <w:sz w:val="24"/>
          <w:szCs w:val="24"/>
        </w:rPr>
      </w:pPr>
    </w:p>
    <w:p w14:paraId="340479B2" w14:textId="101E4746" w:rsidR="009B1801" w:rsidRPr="009C4BE8" w:rsidRDefault="00A97B81">
      <w:pPr>
        <w:spacing w:before="99"/>
        <w:ind w:left="118"/>
        <w:rPr>
          <w:rFonts w:ascii="Palatino Linotype" w:hAnsi="Palatino Linotype"/>
          <w:i/>
          <w:sz w:val="24"/>
          <w:szCs w:val="24"/>
        </w:rPr>
      </w:pPr>
      <w:r>
        <w:rPr>
          <w:rFonts w:ascii="Palatino Linotype" w:hAnsi="Palatino Linotype"/>
          <w:sz w:val="24"/>
          <w:szCs w:val="24"/>
        </w:rPr>
        <w:pict w14:anchorId="55634F3D">
          <v:group id="_x0000_s1037" style="position:absolute;left:0;text-align:left;margin-left:461.65pt;margin-top:-5.1pt;width:53pt;height:53.05pt;z-index:15729664;mso-position-horizontal-relative:page" coordorigin="9233,-102" coordsize="1060,1061">
            <v:shape id="_x0000_s1049" style="position:absolute;left:9683;top:854;width:181;height:34" coordorigin="9684,855" coordsize="181,34" o:spt="100" adj="0,,0" path="m9717,862r-7,-7l9691,855r-7,7l9684,881r7,7l9710,888r7,-7l9717,872r,-10xm9865,862r-8,-7l9839,855r-8,7l9831,881r8,7l9857,888r8,-7l9865,872r,-10xe" fillcolor="#134166" stroked="f">
              <v:stroke joinstyle="round"/>
              <v:formulas/>
              <v:path arrowok="t" o:connecttype="segments"/>
            </v:shape>
            <v:shape id="_x0000_s1048" style="position:absolute;left:9762;top:854;width:34;height:34" coordorigin="9763,855" coordsize="34,34" path="m9789,855r-19,l9763,862r,19l9770,888r19,l9796,881r,-9l9796,862r-7,-7xe" fillcolor="#c02026" stroked="f">
              <v:path arrowok="t"/>
            </v:shape>
            <v:shape id="_x0000_s1047" style="position:absolute;left:9240;top:-94;width:1045;height:1045" coordorigin="9241,-94" coordsize="1045,1045" path="m10285,428r-5,77l10263,579r-26,69l10201,713r-44,58l10106,822r-59,44l9983,902r-69,26l9840,945r-77,6l9686,945r-74,-17l9543,902r-64,-36l9420,822r-51,-51l9325,713r-36,-65l9263,579r-17,-74l9241,428r5,-77l9263,277r26,-69l9325,144r44,-58l9420,34r59,-44l9543,-45r69,-27l9686,-88r77,-6l9840,-88r74,16l9983,-45r64,35l10106,34r51,52l10201,144r36,64l10263,277r17,74l10285,428xe" filled="f" strokecolor="#134166" strokeweight=".27411mm">
              <v:path arrowok="t"/>
            </v:shape>
            <v:shape id="_x0000_s1046" style="position:absolute;left:9261;top:-74;width:1004;height:1004" coordorigin="9261,-74" coordsize="1004,1004" path="m10265,428r-6,74l10244,573r-26,67l10184,702r-42,56l10092,807r-56,42l9975,883r-67,26l9837,925r-74,5l9689,925r-71,-16l9551,883r-61,-34l9434,807r-50,-49l9342,702r-34,-62l9282,573r-15,-71l9261,428r6,-74l9282,283r26,-66l9342,155r42,-56l9434,50,9490,7r61,-34l9618,-52r71,-16l9763,-74r74,6l9908,-52r67,25l10036,7r56,43l10142,99r42,56l10218,217r26,66l10259,354r6,74xe" filled="f" strokecolor="#134166" strokeweight=".102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9597;top:-4;width:320;height:295">
              <v:imagedata r:id="rId7" o:title=""/>
            </v:shape>
            <v:shape id="_x0000_s1044" style="position:absolute;left:9683;top:854;width:181;height:34" coordorigin="9684,855" coordsize="181,34" o:spt="100" adj="0,,0" path="m9717,862r-7,-7l9691,855r-7,7l9684,881r7,7l9710,888r7,-7l9717,872r,-10xm9865,862r-8,-7l9839,855r-8,7l9831,881r8,7l9857,888r8,-7l9865,872r,-10xe" fillcolor="#134166" stroked="f">
              <v:stroke joinstyle="round"/>
              <v:formulas/>
              <v:path arrowok="t" o:connecttype="segments"/>
            </v:shape>
            <v:shape id="_x0000_s1043" style="position:absolute;left:9762;top:854;width:34;height:34" coordorigin="9763,855" coordsize="34,34" path="m9789,855r-19,l9763,862r,19l9770,888r19,l9796,881r,-9l9796,862r-7,-7xe" fillcolor="#c02026" stroked="f">
              <v:path arrowok="t"/>
            </v:shape>
            <v:shape id="_x0000_s1042" style="position:absolute;left:9240;top:-94;width:1045;height:1045" coordorigin="9241,-94" coordsize="1045,1045" path="m10285,428r-5,77l10263,579r-26,69l10201,713r-44,58l10106,822r-59,44l9983,902r-69,26l9840,945r-77,6l9686,945r-74,-17l9543,902r-64,-36l9420,822r-51,-51l9325,713r-36,-65l9263,579r-17,-74l9241,428r5,-77l9263,277r26,-69l9325,144r44,-58l9420,34r59,-44l9543,-45r69,-27l9686,-88r77,-6l9840,-88r74,16l9983,-45r64,35l10106,34r51,52l10201,144r36,64l10263,277r17,74l10285,428xe" filled="f" strokecolor="#134166" strokeweight=".27411mm">
              <v:path arrowok="t"/>
            </v:shape>
            <v:shape id="_x0000_s1041" style="position:absolute;left:9261;top:-74;width:1004;height:1004" coordorigin="9261,-74" coordsize="1004,1004" path="m10265,428r-6,74l10244,573r-26,67l10184,702r-42,56l10092,807r-56,42l9975,883r-67,26l9837,925r-74,5l9689,925r-71,-16l9551,883r-61,-34l9434,807r-50,-49l9342,702r-34,-62l9282,573r-15,-71l9261,428r6,-74l9282,283r26,-66l9342,155r42,-56l9434,50,9490,7r61,-34l9618,-52r71,-16l9763,-74r74,6l9908,-52r67,25l10036,7r56,43l10142,99r42,56l10218,217r26,66l10259,354r6,74xe" filled="f" strokecolor="#134166" strokeweight=".1027mm">
              <v:path arrowok="t"/>
            </v:shape>
            <v:shape id="_x0000_s1040" type="#_x0000_t75" style="position:absolute;left:9597;top:-4;width:320;height:295">
              <v:imagedata r:id="rId7" o:title=""/>
            </v:shape>
            <v:shapetype id="_x0000_t202" coordsize="21600,21600" o:spt="202" path="m,l,21600r21600,l21600,xe">
              <v:stroke joinstyle="miter"/>
              <v:path gradientshapeok="t" o:connecttype="rect"/>
            </v:shapetype>
            <v:shape id="_x0000_s1039" type="#_x0000_t202" style="position:absolute;left:9311;top:319;width:930;height:304" filled="f" stroked="f">
              <v:textbox inset="0,0,0,0">
                <w:txbxContent>
                  <w:p w14:paraId="253C6850" w14:textId="77777777" w:rsidR="009B1801" w:rsidRDefault="00A97B81">
                    <w:pPr>
                      <w:spacing w:before="2"/>
                      <w:rPr>
                        <w:rFonts w:ascii="Trebuchet MS"/>
                        <w:b/>
                        <w:sz w:val="24"/>
                      </w:rPr>
                    </w:pPr>
                    <w:r>
                      <w:rPr>
                        <w:rFonts w:ascii="Trebuchet MS"/>
                        <w:b/>
                        <w:color w:val="C02026"/>
                        <w:w w:val="110"/>
                        <w:sz w:val="24"/>
                      </w:rPr>
                      <w:t>CODON</w:t>
                    </w:r>
                  </w:p>
                </w:txbxContent>
              </v:textbox>
            </v:shape>
            <v:shape id="_x0000_s1038" type="#_x0000_t202" style="position:absolute;left:9337;top:552;width:896;height:82" filled="f" stroked="f">
              <v:textbox inset="0,0,0,0">
                <w:txbxContent>
                  <w:p w14:paraId="0B29EF67" w14:textId="77777777" w:rsidR="009B1801" w:rsidRPr="00B72990" w:rsidRDefault="00A97B81">
                    <w:pPr>
                      <w:spacing w:before="5"/>
                      <w:rPr>
                        <w:rFonts w:ascii="Tahoma"/>
                        <w:b/>
                        <w:sz w:val="6"/>
                        <w:lang w:val="pt-BR"/>
                      </w:rPr>
                    </w:pPr>
                    <w:r w:rsidRPr="00B72990">
                      <w:rPr>
                        <w:rFonts w:ascii="Tahoma"/>
                        <w:b/>
                        <w:color w:val="134166"/>
                        <w:sz w:val="6"/>
                        <w:lang w:val="pt-BR"/>
                      </w:rPr>
                      <w:t>P</w:t>
                    </w:r>
                    <w:r w:rsidRPr="00B72990">
                      <w:rPr>
                        <w:rFonts w:ascii="Tahoma"/>
                        <w:b/>
                        <w:color w:val="134166"/>
                        <w:spacing w:val="16"/>
                        <w:sz w:val="6"/>
                        <w:lang w:val="pt-BR"/>
                      </w:rPr>
                      <w:t xml:space="preserve"> </w:t>
                    </w:r>
                    <w:r w:rsidRPr="00B72990">
                      <w:rPr>
                        <w:rFonts w:ascii="Tahoma"/>
                        <w:b/>
                        <w:color w:val="134166"/>
                        <w:sz w:val="6"/>
                        <w:lang w:val="pt-BR"/>
                      </w:rPr>
                      <w:t>U</w:t>
                    </w:r>
                    <w:r w:rsidRPr="00B72990">
                      <w:rPr>
                        <w:rFonts w:ascii="Tahoma"/>
                        <w:b/>
                        <w:color w:val="134166"/>
                        <w:spacing w:val="16"/>
                        <w:sz w:val="6"/>
                        <w:lang w:val="pt-BR"/>
                      </w:rPr>
                      <w:t xml:space="preserve"> </w:t>
                    </w:r>
                    <w:r w:rsidRPr="00B72990">
                      <w:rPr>
                        <w:rFonts w:ascii="Tahoma"/>
                        <w:b/>
                        <w:color w:val="134166"/>
                        <w:sz w:val="6"/>
                        <w:lang w:val="pt-BR"/>
                      </w:rPr>
                      <w:t>B</w:t>
                    </w:r>
                    <w:r w:rsidRPr="00B72990">
                      <w:rPr>
                        <w:rFonts w:ascii="Tahoma"/>
                        <w:b/>
                        <w:color w:val="134166"/>
                        <w:spacing w:val="17"/>
                        <w:sz w:val="6"/>
                        <w:lang w:val="pt-BR"/>
                      </w:rPr>
                      <w:t xml:space="preserve"> </w:t>
                    </w:r>
                    <w:r w:rsidRPr="00B72990">
                      <w:rPr>
                        <w:rFonts w:ascii="Tahoma"/>
                        <w:b/>
                        <w:color w:val="134166"/>
                        <w:sz w:val="6"/>
                        <w:lang w:val="pt-BR"/>
                      </w:rPr>
                      <w:t>L</w:t>
                    </w:r>
                    <w:r w:rsidRPr="00B72990">
                      <w:rPr>
                        <w:rFonts w:ascii="Tahoma"/>
                        <w:b/>
                        <w:color w:val="134166"/>
                        <w:spacing w:val="16"/>
                        <w:sz w:val="6"/>
                        <w:lang w:val="pt-BR"/>
                      </w:rPr>
                      <w:t xml:space="preserve"> </w:t>
                    </w:r>
                    <w:r w:rsidRPr="00B72990">
                      <w:rPr>
                        <w:rFonts w:ascii="Trebuchet MS"/>
                        <w:b/>
                        <w:color w:val="134166"/>
                        <w:sz w:val="6"/>
                        <w:lang w:val="pt-BR"/>
                      </w:rPr>
                      <w:t>I</w:t>
                    </w:r>
                    <w:r w:rsidRPr="00B72990">
                      <w:rPr>
                        <w:rFonts w:ascii="Tahoma"/>
                        <w:b/>
                        <w:color w:val="134166"/>
                        <w:sz w:val="6"/>
                        <w:lang w:val="pt-BR"/>
                      </w:rPr>
                      <w:t>I</w:t>
                    </w:r>
                    <w:r w:rsidRPr="00B72990">
                      <w:rPr>
                        <w:rFonts w:ascii="Tahoma"/>
                        <w:b/>
                        <w:color w:val="134166"/>
                        <w:spacing w:val="17"/>
                        <w:sz w:val="6"/>
                        <w:lang w:val="pt-BR"/>
                      </w:rPr>
                      <w:t xml:space="preserve"> </w:t>
                    </w:r>
                    <w:r w:rsidRPr="00B72990">
                      <w:rPr>
                        <w:rFonts w:ascii="Tahoma"/>
                        <w:b/>
                        <w:color w:val="134166"/>
                        <w:sz w:val="6"/>
                        <w:lang w:val="pt-BR"/>
                      </w:rPr>
                      <w:t>C</w:t>
                    </w:r>
                    <w:r w:rsidRPr="00B72990">
                      <w:rPr>
                        <w:rFonts w:ascii="Tahoma"/>
                        <w:b/>
                        <w:color w:val="134166"/>
                        <w:spacing w:val="16"/>
                        <w:sz w:val="6"/>
                        <w:lang w:val="pt-BR"/>
                      </w:rPr>
                      <w:t xml:space="preserve"> </w:t>
                    </w:r>
                    <w:r w:rsidRPr="00B72990">
                      <w:rPr>
                        <w:rFonts w:ascii="Tahoma"/>
                        <w:b/>
                        <w:color w:val="134166"/>
                        <w:sz w:val="6"/>
                        <w:lang w:val="pt-BR"/>
                      </w:rPr>
                      <w:t>A</w:t>
                    </w:r>
                    <w:r w:rsidRPr="00B72990">
                      <w:rPr>
                        <w:rFonts w:ascii="Tahoma"/>
                        <w:b/>
                        <w:color w:val="134166"/>
                        <w:spacing w:val="15"/>
                        <w:sz w:val="6"/>
                        <w:lang w:val="pt-BR"/>
                      </w:rPr>
                      <w:t xml:space="preserve"> </w:t>
                    </w:r>
                    <w:r w:rsidRPr="00B72990">
                      <w:rPr>
                        <w:rFonts w:ascii="Tahoma"/>
                        <w:b/>
                        <w:color w:val="134166"/>
                        <w:sz w:val="6"/>
                        <w:lang w:val="pt-BR"/>
                      </w:rPr>
                      <w:t>T</w:t>
                    </w:r>
                    <w:r w:rsidRPr="00B72990">
                      <w:rPr>
                        <w:rFonts w:ascii="Tahoma"/>
                        <w:b/>
                        <w:color w:val="134166"/>
                        <w:spacing w:val="16"/>
                        <w:sz w:val="6"/>
                        <w:lang w:val="pt-BR"/>
                      </w:rPr>
                      <w:t xml:space="preserve"> </w:t>
                    </w:r>
                    <w:r w:rsidRPr="00B72990">
                      <w:rPr>
                        <w:rFonts w:ascii="Tahoma"/>
                        <w:b/>
                        <w:color w:val="134166"/>
                        <w:sz w:val="6"/>
                        <w:lang w:val="pt-BR"/>
                      </w:rPr>
                      <w:t>I</w:t>
                    </w:r>
                    <w:r w:rsidRPr="00B72990">
                      <w:rPr>
                        <w:rFonts w:ascii="Trebuchet MS"/>
                        <w:b/>
                        <w:color w:val="134166"/>
                        <w:sz w:val="6"/>
                        <w:lang w:val="pt-BR"/>
                      </w:rPr>
                      <w:t>I</w:t>
                    </w:r>
                    <w:r w:rsidRPr="00B72990">
                      <w:rPr>
                        <w:rFonts w:ascii="Trebuchet MS"/>
                        <w:b/>
                        <w:color w:val="134166"/>
                        <w:spacing w:val="16"/>
                        <w:sz w:val="6"/>
                        <w:lang w:val="pt-BR"/>
                      </w:rPr>
                      <w:t xml:space="preserve"> </w:t>
                    </w:r>
                    <w:r w:rsidRPr="00B72990">
                      <w:rPr>
                        <w:rFonts w:ascii="Tahoma"/>
                        <w:b/>
                        <w:color w:val="134166"/>
                        <w:sz w:val="6"/>
                        <w:lang w:val="pt-BR"/>
                      </w:rPr>
                      <w:t>O</w:t>
                    </w:r>
                    <w:r w:rsidRPr="00B72990">
                      <w:rPr>
                        <w:rFonts w:ascii="Tahoma"/>
                        <w:b/>
                        <w:color w:val="134166"/>
                        <w:spacing w:val="16"/>
                        <w:sz w:val="6"/>
                        <w:lang w:val="pt-BR"/>
                      </w:rPr>
                      <w:t xml:space="preserve"> </w:t>
                    </w:r>
                    <w:r w:rsidRPr="00B72990">
                      <w:rPr>
                        <w:rFonts w:ascii="Tahoma"/>
                        <w:b/>
                        <w:color w:val="134166"/>
                        <w:sz w:val="6"/>
                        <w:lang w:val="pt-BR"/>
                      </w:rPr>
                      <w:t>N</w:t>
                    </w:r>
                    <w:r w:rsidRPr="00B72990">
                      <w:rPr>
                        <w:rFonts w:ascii="Tahoma"/>
                        <w:b/>
                        <w:color w:val="134166"/>
                        <w:spacing w:val="17"/>
                        <w:sz w:val="6"/>
                        <w:lang w:val="pt-BR"/>
                      </w:rPr>
                      <w:t xml:space="preserve"> </w:t>
                    </w:r>
                    <w:r w:rsidRPr="00B72990">
                      <w:rPr>
                        <w:rFonts w:ascii="Tahoma"/>
                        <w:b/>
                        <w:color w:val="134166"/>
                        <w:sz w:val="6"/>
                        <w:lang w:val="pt-BR"/>
                      </w:rPr>
                      <w:t>S</w:t>
                    </w:r>
                  </w:p>
                </w:txbxContent>
              </v:textbox>
            </v:shape>
            <w10:wrap anchorx="page"/>
          </v:group>
        </w:pict>
      </w:r>
      <w:r w:rsidRPr="009C4BE8">
        <w:rPr>
          <w:rFonts w:ascii="Palatino Linotype" w:hAnsi="Palatino Linotype"/>
          <w:i/>
          <w:color w:val="231F20"/>
          <w:w w:val="80"/>
          <w:sz w:val="24"/>
          <w:szCs w:val="24"/>
        </w:rPr>
        <w:t>Quality</w:t>
      </w:r>
      <w:r w:rsidRPr="009C4BE8">
        <w:rPr>
          <w:rFonts w:ascii="Palatino Linotype" w:hAnsi="Palatino Linotype"/>
          <w:i/>
          <w:color w:val="231F20"/>
          <w:spacing w:val="7"/>
          <w:w w:val="80"/>
          <w:sz w:val="24"/>
          <w:szCs w:val="24"/>
        </w:rPr>
        <w:t xml:space="preserve"> </w:t>
      </w:r>
      <w:r w:rsidRPr="009C4BE8">
        <w:rPr>
          <w:rFonts w:ascii="Palatino Linotype" w:hAnsi="Palatino Linotype"/>
          <w:i/>
          <w:color w:val="231F20"/>
          <w:w w:val="80"/>
          <w:sz w:val="24"/>
          <w:szCs w:val="24"/>
        </w:rPr>
        <w:t>Assurance</w:t>
      </w:r>
      <w:r w:rsidRPr="009C4BE8">
        <w:rPr>
          <w:rFonts w:ascii="Palatino Linotype" w:hAnsi="Palatino Linotype"/>
          <w:i/>
          <w:color w:val="231F20"/>
          <w:spacing w:val="7"/>
          <w:w w:val="80"/>
          <w:sz w:val="24"/>
          <w:szCs w:val="24"/>
        </w:rPr>
        <w:t xml:space="preserve"> </w:t>
      </w:r>
      <w:r w:rsidRPr="009C4BE8">
        <w:rPr>
          <w:rFonts w:ascii="Palatino Linotype" w:hAnsi="Palatino Linotype"/>
          <w:i/>
          <w:color w:val="231F20"/>
          <w:w w:val="80"/>
          <w:sz w:val="24"/>
          <w:szCs w:val="24"/>
        </w:rPr>
        <w:t>and</w:t>
      </w:r>
      <w:r w:rsidRPr="009C4BE8">
        <w:rPr>
          <w:rFonts w:ascii="Palatino Linotype" w:hAnsi="Palatino Linotype"/>
          <w:i/>
          <w:color w:val="231F20"/>
          <w:spacing w:val="8"/>
          <w:w w:val="80"/>
          <w:sz w:val="24"/>
          <w:szCs w:val="24"/>
        </w:rPr>
        <w:t xml:space="preserve"> </w:t>
      </w:r>
      <w:r w:rsidRPr="009C4BE8">
        <w:rPr>
          <w:rFonts w:ascii="Palatino Linotype" w:hAnsi="Palatino Linotype"/>
          <w:i/>
          <w:color w:val="231F20"/>
          <w:w w:val="80"/>
          <w:sz w:val="24"/>
          <w:szCs w:val="24"/>
        </w:rPr>
        <w:t>Safety</w:t>
      </w:r>
      <w:r w:rsidRPr="009C4BE8">
        <w:rPr>
          <w:rFonts w:ascii="Palatino Linotype" w:hAnsi="Palatino Linotype"/>
          <w:i/>
          <w:color w:val="231F20"/>
          <w:spacing w:val="7"/>
          <w:w w:val="80"/>
          <w:sz w:val="24"/>
          <w:szCs w:val="24"/>
        </w:rPr>
        <w:t xml:space="preserve"> </w:t>
      </w:r>
      <w:r w:rsidRPr="009C4BE8">
        <w:rPr>
          <w:rFonts w:ascii="Palatino Linotype" w:hAnsi="Palatino Linotype"/>
          <w:i/>
          <w:color w:val="231F20"/>
          <w:w w:val="80"/>
          <w:sz w:val="24"/>
          <w:szCs w:val="24"/>
        </w:rPr>
        <w:t>of</w:t>
      </w:r>
      <w:r w:rsidRPr="009C4BE8">
        <w:rPr>
          <w:rFonts w:ascii="Palatino Linotype" w:hAnsi="Palatino Linotype"/>
          <w:i/>
          <w:color w:val="231F20"/>
          <w:spacing w:val="38"/>
          <w:w w:val="80"/>
          <w:sz w:val="24"/>
          <w:szCs w:val="24"/>
        </w:rPr>
        <w:t xml:space="preserve"> </w:t>
      </w:r>
      <w:r w:rsidRPr="009C4BE8">
        <w:rPr>
          <w:rFonts w:ascii="Palatino Linotype" w:hAnsi="Palatino Linotype"/>
          <w:i/>
          <w:color w:val="231F20"/>
          <w:w w:val="80"/>
          <w:sz w:val="24"/>
          <w:szCs w:val="24"/>
        </w:rPr>
        <w:t>Crops</w:t>
      </w:r>
      <w:r w:rsidRPr="009C4BE8">
        <w:rPr>
          <w:rFonts w:ascii="Palatino Linotype" w:hAnsi="Palatino Linotype"/>
          <w:i/>
          <w:color w:val="231F20"/>
          <w:spacing w:val="7"/>
          <w:w w:val="80"/>
          <w:sz w:val="24"/>
          <w:szCs w:val="24"/>
        </w:rPr>
        <w:t xml:space="preserve"> </w:t>
      </w:r>
      <w:r w:rsidRPr="009C4BE8">
        <w:rPr>
          <w:rFonts w:ascii="Palatino Linotype" w:hAnsi="Palatino Linotype"/>
          <w:i/>
          <w:color w:val="231F20"/>
          <w:w w:val="80"/>
          <w:sz w:val="24"/>
          <w:szCs w:val="24"/>
        </w:rPr>
        <w:t>&amp;</w:t>
      </w:r>
      <w:r w:rsidRPr="009C4BE8">
        <w:rPr>
          <w:rFonts w:ascii="Palatino Linotype" w:hAnsi="Palatino Linotype"/>
          <w:i/>
          <w:color w:val="231F20"/>
          <w:spacing w:val="8"/>
          <w:w w:val="80"/>
          <w:sz w:val="24"/>
          <w:szCs w:val="24"/>
        </w:rPr>
        <w:t xml:space="preserve"> </w:t>
      </w:r>
      <w:r w:rsidRPr="009C4BE8">
        <w:rPr>
          <w:rFonts w:ascii="Palatino Linotype" w:hAnsi="Palatino Linotype"/>
          <w:i/>
          <w:color w:val="231F20"/>
          <w:w w:val="80"/>
          <w:sz w:val="24"/>
          <w:szCs w:val="24"/>
        </w:rPr>
        <w:t>Foods,</w:t>
      </w:r>
      <w:r w:rsidRPr="009C4BE8">
        <w:rPr>
          <w:rFonts w:ascii="Palatino Linotype" w:hAnsi="Palatino Linotype"/>
          <w:i/>
          <w:color w:val="231F20"/>
          <w:spacing w:val="7"/>
          <w:w w:val="80"/>
          <w:sz w:val="24"/>
          <w:szCs w:val="24"/>
        </w:rPr>
        <w:t xml:space="preserve"> </w:t>
      </w:r>
      <w:r w:rsidRPr="009C4BE8">
        <w:rPr>
          <w:rFonts w:ascii="Palatino Linotype" w:hAnsi="Palatino Linotype"/>
          <w:i/>
          <w:color w:val="231F20"/>
          <w:w w:val="80"/>
          <w:sz w:val="24"/>
          <w:szCs w:val="24"/>
        </w:rPr>
        <w:t>202</w:t>
      </w:r>
      <w:r w:rsidR="00AD11BA">
        <w:rPr>
          <w:rFonts w:ascii="Palatino Linotype" w:hAnsi="Palatino Linotype"/>
          <w:i/>
          <w:color w:val="231F20"/>
          <w:w w:val="80"/>
          <w:sz w:val="24"/>
          <w:szCs w:val="24"/>
        </w:rPr>
        <w:t>3</w:t>
      </w:r>
      <w:r w:rsidRPr="009C4BE8">
        <w:rPr>
          <w:rFonts w:ascii="Palatino Linotype" w:hAnsi="Palatino Linotype"/>
          <w:i/>
          <w:color w:val="231F20"/>
          <w:w w:val="80"/>
          <w:sz w:val="24"/>
          <w:szCs w:val="24"/>
        </w:rPr>
        <w:t>;</w:t>
      </w:r>
      <w:r w:rsidRPr="009C4BE8">
        <w:rPr>
          <w:rFonts w:ascii="Palatino Linotype" w:hAnsi="Palatino Linotype"/>
          <w:i/>
          <w:color w:val="231F20"/>
          <w:spacing w:val="8"/>
          <w:w w:val="80"/>
          <w:sz w:val="24"/>
          <w:szCs w:val="24"/>
        </w:rPr>
        <w:t xml:space="preserve"> </w:t>
      </w:r>
      <w:r w:rsidRPr="009C4BE8">
        <w:rPr>
          <w:rFonts w:ascii="Palatino Linotype" w:hAnsi="Palatino Linotype"/>
          <w:i/>
          <w:color w:val="231F20"/>
          <w:w w:val="80"/>
          <w:sz w:val="24"/>
          <w:szCs w:val="24"/>
        </w:rPr>
        <w:t>(</w:t>
      </w:r>
      <w:r w:rsidR="00B72990" w:rsidRPr="009C4BE8">
        <w:rPr>
          <w:rFonts w:ascii="Palatino Linotype" w:hAnsi="Palatino Linotype"/>
          <w:i/>
          <w:color w:val="231F20"/>
          <w:w w:val="80"/>
          <w:sz w:val="24"/>
          <w:szCs w:val="24"/>
        </w:rPr>
        <w:t>XX</w:t>
      </w:r>
      <w:r w:rsidRPr="009C4BE8">
        <w:rPr>
          <w:rFonts w:ascii="Palatino Linotype" w:hAnsi="Palatino Linotype"/>
          <w:i/>
          <w:color w:val="231F20"/>
          <w:w w:val="80"/>
          <w:sz w:val="24"/>
          <w:szCs w:val="24"/>
        </w:rPr>
        <w:t>):</w:t>
      </w:r>
      <w:r w:rsidRPr="009C4BE8">
        <w:rPr>
          <w:rFonts w:ascii="Palatino Linotype" w:hAnsi="Palatino Linotype"/>
          <w:i/>
          <w:color w:val="231F20"/>
          <w:spacing w:val="7"/>
          <w:w w:val="80"/>
          <w:sz w:val="24"/>
          <w:szCs w:val="24"/>
        </w:rPr>
        <w:t xml:space="preserve"> </w:t>
      </w:r>
      <w:r w:rsidR="00B72990" w:rsidRPr="009C4BE8">
        <w:rPr>
          <w:rFonts w:ascii="Palatino Linotype" w:hAnsi="Palatino Linotype"/>
          <w:i/>
          <w:color w:val="231F20"/>
          <w:w w:val="80"/>
          <w:sz w:val="24"/>
          <w:szCs w:val="24"/>
        </w:rPr>
        <w:t>XX-XX</w:t>
      </w:r>
    </w:p>
    <w:p w14:paraId="2ABD7848" w14:textId="77777777" w:rsidR="009B1801" w:rsidRPr="009C4BE8" w:rsidRDefault="009B1801">
      <w:pPr>
        <w:pStyle w:val="BodyText"/>
        <w:rPr>
          <w:rFonts w:ascii="Palatino Linotype" w:hAnsi="Palatino Linotype"/>
          <w:i/>
          <w:sz w:val="24"/>
          <w:szCs w:val="24"/>
        </w:rPr>
      </w:pPr>
    </w:p>
    <w:p w14:paraId="41BC3B19" w14:textId="77777777" w:rsidR="009B1801" w:rsidRPr="009C4BE8" w:rsidRDefault="009B1801">
      <w:pPr>
        <w:pStyle w:val="BodyText"/>
        <w:rPr>
          <w:rFonts w:ascii="Palatino Linotype" w:hAnsi="Palatino Linotype"/>
          <w:i/>
          <w:sz w:val="24"/>
          <w:szCs w:val="24"/>
        </w:rPr>
      </w:pPr>
    </w:p>
    <w:p w14:paraId="6D33F8DC" w14:textId="77777777" w:rsidR="009B1801" w:rsidRPr="009C4BE8" w:rsidRDefault="009B1801">
      <w:pPr>
        <w:pStyle w:val="BodyText"/>
        <w:rPr>
          <w:rFonts w:ascii="Palatino Linotype" w:hAnsi="Palatino Linotype"/>
          <w:i/>
          <w:sz w:val="24"/>
          <w:szCs w:val="24"/>
        </w:rPr>
      </w:pPr>
    </w:p>
    <w:p w14:paraId="7DDEF466" w14:textId="77777777" w:rsidR="009B1801" w:rsidRPr="009C4BE8" w:rsidRDefault="009B1801">
      <w:pPr>
        <w:pStyle w:val="BodyText"/>
        <w:rPr>
          <w:rFonts w:ascii="Palatino Linotype" w:hAnsi="Palatino Linotype"/>
          <w:i/>
          <w:sz w:val="24"/>
          <w:szCs w:val="24"/>
        </w:rPr>
      </w:pPr>
    </w:p>
    <w:p w14:paraId="6D52DD38" w14:textId="77777777" w:rsidR="009B1801" w:rsidRPr="009C4BE8" w:rsidRDefault="009B1801">
      <w:pPr>
        <w:pStyle w:val="BodyText"/>
        <w:rPr>
          <w:rFonts w:ascii="Palatino Linotype" w:hAnsi="Palatino Linotype"/>
          <w:i/>
          <w:sz w:val="24"/>
          <w:szCs w:val="24"/>
        </w:rPr>
      </w:pPr>
    </w:p>
    <w:p w14:paraId="1EFDAA67" w14:textId="7F0372B8" w:rsidR="009B1801" w:rsidRPr="009C4BE8" w:rsidRDefault="00656CFD">
      <w:pPr>
        <w:pStyle w:val="Heading1"/>
        <w:spacing w:before="102" w:line="417" w:lineRule="auto"/>
        <w:ind w:left="118" w:right="108"/>
        <w:rPr>
          <w:rFonts w:ascii="Palatino Linotype" w:hAnsi="Palatino Linotype"/>
        </w:rPr>
      </w:pPr>
      <w:r w:rsidRPr="009C4BE8">
        <w:rPr>
          <w:rFonts w:ascii="Palatino Linotype" w:hAnsi="Palatino Linotype"/>
          <w:color w:val="231F20"/>
          <w:w w:val="80"/>
        </w:rPr>
        <w:t>Title</w:t>
      </w:r>
    </w:p>
    <w:p w14:paraId="047EEB0B" w14:textId="77777777" w:rsidR="009B1801" w:rsidRPr="009C4BE8" w:rsidRDefault="009B1801">
      <w:pPr>
        <w:pStyle w:val="BodyText"/>
        <w:rPr>
          <w:rFonts w:ascii="Palatino Linotype" w:hAnsi="Palatino Linotype"/>
          <w:b/>
          <w:sz w:val="24"/>
          <w:szCs w:val="24"/>
        </w:rPr>
      </w:pPr>
    </w:p>
    <w:p w14:paraId="573B18B2" w14:textId="77777777" w:rsidR="00B72990" w:rsidRPr="009C4BE8" w:rsidRDefault="00B72990" w:rsidP="00B72990">
      <w:pPr>
        <w:pStyle w:val="MDPI13authornames"/>
        <w:rPr>
          <w:sz w:val="24"/>
          <w:szCs w:val="24"/>
        </w:rPr>
      </w:pPr>
      <w:proofErr w:type="spellStart"/>
      <w:r w:rsidRPr="009C4BE8">
        <w:rPr>
          <w:sz w:val="24"/>
          <w:szCs w:val="24"/>
        </w:rPr>
        <w:t>Firstname</w:t>
      </w:r>
      <w:proofErr w:type="spellEnd"/>
      <w:r w:rsidRPr="009C4BE8">
        <w:rPr>
          <w:sz w:val="24"/>
          <w:szCs w:val="24"/>
        </w:rPr>
        <w:t xml:space="preserve"> </w:t>
      </w:r>
      <w:proofErr w:type="spellStart"/>
      <w:r w:rsidRPr="009C4BE8">
        <w:rPr>
          <w:sz w:val="24"/>
          <w:szCs w:val="24"/>
        </w:rPr>
        <w:t>Lastname</w:t>
      </w:r>
      <w:proofErr w:type="spellEnd"/>
      <w:r w:rsidRPr="009C4BE8">
        <w:rPr>
          <w:sz w:val="24"/>
          <w:szCs w:val="24"/>
        </w:rPr>
        <w:t xml:space="preserve"> </w:t>
      </w:r>
      <w:r w:rsidRPr="009C4BE8">
        <w:rPr>
          <w:sz w:val="24"/>
          <w:szCs w:val="24"/>
          <w:vertAlign w:val="superscript"/>
        </w:rPr>
        <w:t>1</w:t>
      </w:r>
      <w:r w:rsidRPr="009C4BE8">
        <w:rPr>
          <w:sz w:val="24"/>
          <w:szCs w:val="24"/>
        </w:rPr>
        <w:t xml:space="preserve">, </w:t>
      </w:r>
      <w:proofErr w:type="spellStart"/>
      <w:r w:rsidRPr="009C4BE8">
        <w:rPr>
          <w:sz w:val="24"/>
          <w:szCs w:val="24"/>
        </w:rPr>
        <w:t>Firstname</w:t>
      </w:r>
      <w:proofErr w:type="spellEnd"/>
      <w:r w:rsidRPr="009C4BE8">
        <w:rPr>
          <w:sz w:val="24"/>
          <w:szCs w:val="24"/>
        </w:rPr>
        <w:t xml:space="preserve"> </w:t>
      </w:r>
      <w:proofErr w:type="spellStart"/>
      <w:r w:rsidRPr="009C4BE8">
        <w:rPr>
          <w:sz w:val="24"/>
          <w:szCs w:val="24"/>
        </w:rPr>
        <w:t>Lastname</w:t>
      </w:r>
      <w:proofErr w:type="spellEnd"/>
      <w:r w:rsidRPr="009C4BE8">
        <w:rPr>
          <w:sz w:val="24"/>
          <w:szCs w:val="24"/>
        </w:rPr>
        <w:t xml:space="preserve"> </w:t>
      </w:r>
      <w:r w:rsidRPr="009C4BE8">
        <w:rPr>
          <w:sz w:val="24"/>
          <w:szCs w:val="24"/>
          <w:vertAlign w:val="superscript"/>
        </w:rPr>
        <w:t>2</w:t>
      </w:r>
      <w:r w:rsidRPr="009C4BE8">
        <w:rPr>
          <w:sz w:val="24"/>
          <w:szCs w:val="24"/>
        </w:rPr>
        <w:t xml:space="preserve"> and </w:t>
      </w:r>
      <w:proofErr w:type="spellStart"/>
      <w:r w:rsidRPr="009C4BE8">
        <w:rPr>
          <w:sz w:val="24"/>
          <w:szCs w:val="24"/>
        </w:rPr>
        <w:t>Firstname</w:t>
      </w:r>
      <w:proofErr w:type="spellEnd"/>
      <w:r w:rsidRPr="009C4BE8">
        <w:rPr>
          <w:sz w:val="24"/>
          <w:szCs w:val="24"/>
        </w:rPr>
        <w:t xml:space="preserve"> </w:t>
      </w:r>
      <w:proofErr w:type="spellStart"/>
      <w:r w:rsidRPr="009C4BE8">
        <w:rPr>
          <w:sz w:val="24"/>
          <w:szCs w:val="24"/>
        </w:rPr>
        <w:t>Lastname</w:t>
      </w:r>
      <w:proofErr w:type="spellEnd"/>
      <w:r w:rsidRPr="009C4BE8">
        <w:rPr>
          <w:sz w:val="24"/>
          <w:szCs w:val="24"/>
        </w:rPr>
        <w:t xml:space="preserve"> </w:t>
      </w:r>
      <w:r w:rsidRPr="009C4BE8">
        <w:rPr>
          <w:sz w:val="24"/>
          <w:szCs w:val="24"/>
          <w:vertAlign w:val="superscript"/>
        </w:rPr>
        <w:t>2,</w:t>
      </w:r>
      <w:r w:rsidRPr="009C4BE8">
        <w:rPr>
          <w:sz w:val="24"/>
          <w:szCs w:val="24"/>
        </w:rPr>
        <w:t>*</w:t>
      </w:r>
      <w:bookmarkStart w:id="0" w:name="_GoBack"/>
      <w:bookmarkEnd w:id="0"/>
    </w:p>
    <w:p w14:paraId="04ACFBC6" w14:textId="77777777" w:rsidR="00B72990" w:rsidRPr="009C4BE8" w:rsidRDefault="00B72990" w:rsidP="00B72990">
      <w:pPr>
        <w:pStyle w:val="MDPI16affiliation"/>
        <w:rPr>
          <w:sz w:val="24"/>
          <w:szCs w:val="24"/>
        </w:rPr>
      </w:pPr>
      <w:r w:rsidRPr="009C4BE8">
        <w:rPr>
          <w:sz w:val="24"/>
          <w:szCs w:val="24"/>
          <w:vertAlign w:val="superscript"/>
        </w:rPr>
        <w:t>1</w:t>
      </w:r>
      <w:r w:rsidRPr="009C4BE8">
        <w:rPr>
          <w:sz w:val="24"/>
          <w:szCs w:val="24"/>
        </w:rPr>
        <w:tab/>
        <w:t>Affiliation 1; e-mail@e-mail.com</w:t>
      </w:r>
    </w:p>
    <w:p w14:paraId="7B437FDE" w14:textId="77777777" w:rsidR="00B72990" w:rsidRPr="009C4BE8" w:rsidRDefault="00B72990" w:rsidP="00B72990">
      <w:pPr>
        <w:pStyle w:val="MDPI16affiliation"/>
        <w:rPr>
          <w:sz w:val="24"/>
          <w:szCs w:val="24"/>
        </w:rPr>
      </w:pPr>
      <w:r w:rsidRPr="009C4BE8">
        <w:rPr>
          <w:sz w:val="24"/>
          <w:szCs w:val="24"/>
          <w:vertAlign w:val="superscript"/>
        </w:rPr>
        <w:t>2</w:t>
      </w:r>
      <w:r w:rsidRPr="009C4BE8">
        <w:rPr>
          <w:sz w:val="24"/>
          <w:szCs w:val="24"/>
        </w:rPr>
        <w:tab/>
        <w:t>Affiliation 2; e-mail@e-mail.com</w:t>
      </w:r>
    </w:p>
    <w:p w14:paraId="678D568A" w14:textId="77777777" w:rsidR="00B72990" w:rsidRPr="009C4BE8" w:rsidRDefault="00B72990" w:rsidP="00B72990">
      <w:pPr>
        <w:pStyle w:val="MDPI16affiliation"/>
        <w:rPr>
          <w:sz w:val="24"/>
          <w:szCs w:val="24"/>
        </w:rPr>
      </w:pPr>
      <w:r w:rsidRPr="009C4BE8">
        <w:rPr>
          <w:b/>
          <w:sz w:val="24"/>
          <w:szCs w:val="24"/>
        </w:rPr>
        <w:t>*</w:t>
      </w:r>
      <w:r w:rsidRPr="009C4BE8">
        <w:rPr>
          <w:sz w:val="24"/>
          <w:szCs w:val="24"/>
        </w:rPr>
        <w:tab/>
        <w:t>Correspondence: e-mail@e-mail.com; Tel.: (optional; include country code; if there are multiple corresponding authors, add author initials)</w:t>
      </w:r>
    </w:p>
    <w:p w14:paraId="20557757" w14:textId="6E32BDA5" w:rsidR="009B1801" w:rsidRPr="009C4BE8" w:rsidRDefault="00A97B81">
      <w:pPr>
        <w:pStyle w:val="BodyText"/>
        <w:spacing w:before="239"/>
        <w:ind w:left="1923" w:right="1924"/>
        <w:jc w:val="center"/>
        <w:rPr>
          <w:rFonts w:ascii="Palatino Linotype" w:hAnsi="Palatino Linotype"/>
          <w:sz w:val="24"/>
          <w:szCs w:val="24"/>
        </w:rPr>
      </w:pPr>
      <w:r w:rsidRPr="009C4BE8">
        <w:rPr>
          <w:rFonts w:ascii="Palatino Linotype" w:hAnsi="Palatino Linotype"/>
          <w:color w:val="231F20"/>
          <w:sz w:val="24"/>
          <w:szCs w:val="24"/>
        </w:rPr>
        <w:t xml:space="preserve">Received: </w:t>
      </w:r>
      <w:r w:rsidR="00AD11BA" w:rsidRPr="009C4BE8">
        <w:rPr>
          <w:rFonts w:ascii="Palatino Linotype" w:hAnsi="Palatino Linotype"/>
          <w:color w:val="231F20"/>
          <w:sz w:val="24"/>
          <w:szCs w:val="24"/>
        </w:rPr>
        <w:t>date;</w:t>
      </w:r>
      <w:r w:rsidRPr="009C4BE8">
        <w:rPr>
          <w:rFonts w:ascii="Palatino Linotype" w:hAnsi="Palatino Linotype"/>
          <w:color w:val="231F20"/>
          <w:sz w:val="24"/>
          <w:szCs w:val="24"/>
        </w:rPr>
        <w:t xml:space="preserve"> Accepted:</w:t>
      </w:r>
      <w:r w:rsidRPr="009C4BE8">
        <w:rPr>
          <w:rFonts w:ascii="Palatino Linotype" w:hAnsi="Palatino Linotype"/>
          <w:color w:val="231F20"/>
          <w:spacing w:val="1"/>
          <w:sz w:val="24"/>
          <w:szCs w:val="24"/>
        </w:rPr>
        <w:t xml:space="preserve"> </w:t>
      </w:r>
      <w:r w:rsidR="00B72990" w:rsidRPr="009C4BE8">
        <w:rPr>
          <w:rFonts w:ascii="Palatino Linotype" w:hAnsi="Palatino Linotype"/>
          <w:color w:val="231F20"/>
          <w:sz w:val="24"/>
          <w:szCs w:val="24"/>
        </w:rPr>
        <w:t>date</w:t>
      </w:r>
      <w:r w:rsidRPr="009C4BE8">
        <w:rPr>
          <w:rFonts w:ascii="Palatino Linotype" w:hAnsi="Palatino Linotype"/>
          <w:color w:val="231F20"/>
          <w:sz w:val="24"/>
          <w:szCs w:val="24"/>
        </w:rPr>
        <w:t xml:space="preserve">; Published: </w:t>
      </w:r>
      <w:r w:rsidR="00B72990" w:rsidRPr="009C4BE8">
        <w:rPr>
          <w:rFonts w:ascii="Palatino Linotype" w:hAnsi="Palatino Linotype"/>
          <w:color w:val="231F20"/>
          <w:sz w:val="24"/>
          <w:szCs w:val="24"/>
        </w:rPr>
        <w:t>date</w:t>
      </w:r>
    </w:p>
    <w:p w14:paraId="09D01646" w14:textId="2C258700" w:rsidR="009B1801" w:rsidRPr="009C4BE8" w:rsidRDefault="00A97B81">
      <w:pPr>
        <w:pStyle w:val="BodyText"/>
        <w:spacing w:before="21"/>
        <w:ind w:left="1923" w:right="1924"/>
        <w:jc w:val="center"/>
        <w:rPr>
          <w:rFonts w:ascii="Palatino Linotype" w:hAnsi="Palatino Linotype"/>
          <w:sz w:val="24"/>
          <w:szCs w:val="24"/>
        </w:rPr>
      </w:pPr>
      <w:r w:rsidRPr="009C4BE8">
        <w:rPr>
          <w:rFonts w:ascii="Palatino Linotype" w:hAnsi="Palatino Linotype"/>
          <w:color w:val="231F20"/>
          <w:spacing w:val="-1"/>
          <w:w w:val="105"/>
          <w:sz w:val="24"/>
          <w:szCs w:val="24"/>
        </w:rPr>
        <w:t>©</w:t>
      </w:r>
      <w:r w:rsidRPr="009C4BE8">
        <w:rPr>
          <w:rFonts w:ascii="Palatino Linotype" w:hAnsi="Palatino Linotype"/>
          <w:color w:val="231F20"/>
          <w:spacing w:val="-10"/>
          <w:w w:val="105"/>
          <w:sz w:val="24"/>
          <w:szCs w:val="24"/>
        </w:rPr>
        <w:t xml:space="preserve"> </w:t>
      </w:r>
      <w:r w:rsidRPr="009C4BE8">
        <w:rPr>
          <w:rFonts w:ascii="Palatino Linotype" w:hAnsi="Palatino Linotype"/>
          <w:color w:val="231F20"/>
          <w:spacing w:val="-1"/>
          <w:w w:val="105"/>
          <w:sz w:val="24"/>
          <w:szCs w:val="24"/>
        </w:rPr>
        <w:t>202</w:t>
      </w:r>
      <w:r w:rsidR="00AD11BA">
        <w:rPr>
          <w:rFonts w:ascii="Palatino Linotype" w:hAnsi="Palatino Linotype"/>
          <w:color w:val="231F20"/>
          <w:spacing w:val="-1"/>
          <w:w w:val="105"/>
          <w:sz w:val="24"/>
          <w:szCs w:val="24"/>
        </w:rPr>
        <w:t>3</w:t>
      </w:r>
      <w:r w:rsidRPr="009C4BE8">
        <w:rPr>
          <w:rFonts w:ascii="Palatino Linotype" w:hAnsi="Palatino Linotype"/>
          <w:color w:val="231F20"/>
          <w:spacing w:val="-10"/>
          <w:w w:val="105"/>
          <w:sz w:val="24"/>
          <w:szCs w:val="24"/>
        </w:rPr>
        <w:t xml:space="preserve"> </w:t>
      </w:r>
      <w:r w:rsidRPr="009C4BE8">
        <w:rPr>
          <w:rFonts w:ascii="Palatino Linotype" w:hAnsi="Palatino Linotype"/>
          <w:color w:val="231F20"/>
          <w:spacing w:val="-1"/>
          <w:w w:val="105"/>
          <w:sz w:val="24"/>
          <w:szCs w:val="24"/>
        </w:rPr>
        <w:t>Codon</w:t>
      </w:r>
      <w:r w:rsidRPr="009C4BE8">
        <w:rPr>
          <w:rFonts w:ascii="Palatino Linotype" w:hAnsi="Palatino Linotype"/>
          <w:color w:val="231F20"/>
          <w:spacing w:val="-10"/>
          <w:w w:val="105"/>
          <w:sz w:val="24"/>
          <w:szCs w:val="24"/>
        </w:rPr>
        <w:t xml:space="preserve"> </w:t>
      </w:r>
      <w:r w:rsidRPr="009C4BE8">
        <w:rPr>
          <w:rFonts w:ascii="Palatino Linotype" w:hAnsi="Palatino Linotype"/>
          <w:color w:val="231F20"/>
          <w:spacing w:val="-1"/>
          <w:w w:val="105"/>
          <w:sz w:val="24"/>
          <w:szCs w:val="24"/>
        </w:rPr>
        <w:t>Publications</w:t>
      </w:r>
    </w:p>
    <w:p w14:paraId="0EF341AE" w14:textId="4F2AD267" w:rsidR="009B1801" w:rsidRPr="009C4BE8" w:rsidRDefault="00A97B81">
      <w:pPr>
        <w:spacing w:before="170"/>
        <w:ind w:left="3549"/>
        <w:rPr>
          <w:rFonts w:ascii="Palatino Linotype" w:hAnsi="Palatino Linotype"/>
          <w:b/>
          <w:sz w:val="24"/>
          <w:szCs w:val="24"/>
        </w:rPr>
      </w:pPr>
      <w:r w:rsidRPr="009C4BE8">
        <w:rPr>
          <w:rFonts w:ascii="Palatino Linotype" w:hAnsi="Palatino Linotype"/>
          <w:color w:val="231F20"/>
          <w:w w:val="80"/>
          <w:sz w:val="24"/>
          <w:szCs w:val="24"/>
        </w:rPr>
        <w:t>OPEN</w:t>
      </w:r>
      <w:r w:rsidRPr="009C4BE8">
        <w:rPr>
          <w:rFonts w:ascii="Palatino Linotype" w:hAnsi="Palatino Linotype"/>
          <w:color w:val="231F20"/>
          <w:spacing w:val="26"/>
          <w:w w:val="80"/>
          <w:sz w:val="24"/>
          <w:szCs w:val="24"/>
        </w:rPr>
        <w:t xml:space="preserve"> </w:t>
      </w:r>
      <w:r w:rsidRPr="009C4BE8">
        <w:rPr>
          <w:rFonts w:ascii="Palatino Linotype" w:hAnsi="Palatino Linotype"/>
          <w:color w:val="231F20"/>
          <w:w w:val="80"/>
          <w:sz w:val="24"/>
          <w:szCs w:val="24"/>
        </w:rPr>
        <w:t xml:space="preserve">ACCESS </w:t>
      </w:r>
      <w:r w:rsidRPr="009C4BE8">
        <w:rPr>
          <w:rFonts w:ascii="Palatino Linotype" w:hAnsi="Palatino Linotype"/>
          <w:noProof/>
          <w:color w:val="231F20"/>
          <w:spacing w:val="-13"/>
          <w:position w:val="-11"/>
          <w:sz w:val="24"/>
          <w:szCs w:val="24"/>
          <w:lang w:val="en-IN" w:eastAsia="en-IN"/>
        </w:rPr>
        <w:drawing>
          <wp:inline distT="0" distB="0" distL="0" distR="0" wp14:anchorId="54F38EC6" wp14:editId="1EB925F6">
            <wp:extent cx="692046" cy="24690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692046" cy="246900"/>
                    </a:xfrm>
                    <a:prstGeom prst="rect">
                      <a:avLst/>
                    </a:prstGeom>
                  </pic:spPr>
                </pic:pic>
              </a:graphicData>
            </a:graphic>
          </wp:inline>
        </w:drawing>
      </w:r>
      <w:r w:rsidRPr="009C4BE8">
        <w:rPr>
          <w:rFonts w:ascii="Palatino Linotype" w:hAnsi="Palatino Linotype"/>
          <w:color w:val="231F20"/>
          <w:spacing w:val="-13"/>
          <w:sz w:val="24"/>
          <w:szCs w:val="24"/>
        </w:rPr>
        <w:t xml:space="preserve">                              </w:t>
      </w:r>
      <w:r w:rsidRPr="009C4BE8">
        <w:rPr>
          <w:rFonts w:ascii="Palatino Linotype" w:hAnsi="Palatino Linotype"/>
          <w:color w:val="231F20"/>
          <w:spacing w:val="14"/>
          <w:sz w:val="24"/>
          <w:szCs w:val="24"/>
        </w:rPr>
        <w:t xml:space="preserve"> </w:t>
      </w:r>
      <w:r w:rsidR="00656CFD" w:rsidRPr="009C4BE8">
        <w:rPr>
          <w:rFonts w:ascii="Palatino Linotype" w:hAnsi="Palatino Linotype"/>
          <w:b/>
          <w:color w:val="231F20"/>
          <w:w w:val="80"/>
          <w:sz w:val="24"/>
          <w:szCs w:val="24"/>
        </w:rPr>
        <w:t xml:space="preserve">Type of the Paper </w:t>
      </w:r>
    </w:p>
    <w:p w14:paraId="252B5B8F" w14:textId="77777777" w:rsidR="009B1801" w:rsidRPr="009C4BE8" w:rsidRDefault="00A97B81">
      <w:pPr>
        <w:pStyle w:val="BodyText"/>
        <w:spacing w:before="5"/>
        <w:rPr>
          <w:rFonts w:ascii="Palatino Linotype" w:hAnsi="Palatino Linotype"/>
          <w:b/>
          <w:sz w:val="24"/>
          <w:szCs w:val="24"/>
        </w:rPr>
      </w:pPr>
      <w:r>
        <w:rPr>
          <w:rFonts w:ascii="Palatino Linotype" w:hAnsi="Palatino Linotype"/>
          <w:sz w:val="24"/>
          <w:szCs w:val="24"/>
        </w:rPr>
        <w:pict w14:anchorId="3FF214A6">
          <v:shape id="_x0000_s1036" style="position:absolute;margin-left:47.95pt;margin-top:10.65pt;width:471pt;height:.1pt;z-index:-15728640;mso-wrap-distance-left:0;mso-wrap-distance-right:0;mso-position-horizontal-relative:page" coordorigin="959,213" coordsize="9420,0" path="m959,213r9420,e" filled="f" strokecolor="#231f20">
            <v:path arrowok="t"/>
            <w10:wrap type="topAndBottom" anchorx="page"/>
          </v:shape>
        </w:pict>
      </w:r>
    </w:p>
    <w:p w14:paraId="0B6446A5" w14:textId="77777777" w:rsidR="009B1801" w:rsidRPr="009C4BE8" w:rsidRDefault="00A97B81">
      <w:pPr>
        <w:pStyle w:val="Heading1"/>
        <w:spacing w:before="45"/>
        <w:ind w:left="118"/>
        <w:rPr>
          <w:rFonts w:ascii="Palatino Linotype" w:hAnsi="Palatino Linotype"/>
        </w:rPr>
      </w:pPr>
      <w:r w:rsidRPr="009C4BE8">
        <w:rPr>
          <w:rFonts w:ascii="Palatino Linotype" w:hAnsi="Palatino Linotype"/>
          <w:color w:val="231F20"/>
          <w:w w:val="90"/>
        </w:rPr>
        <w:t>Abstract</w:t>
      </w:r>
    </w:p>
    <w:p w14:paraId="377A8499" w14:textId="71341496" w:rsidR="00B72990" w:rsidRPr="009C4BE8" w:rsidRDefault="00B72990" w:rsidP="00B72990">
      <w:pPr>
        <w:pStyle w:val="MDPI17abstract"/>
        <w:ind w:left="0"/>
        <w:rPr>
          <w:sz w:val="24"/>
          <w:szCs w:val="24"/>
        </w:rPr>
      </w:pPr>
      <w:r w:rsidRPr="009C4BE8">
        <w:rPr>
          <w:sz w:val="24"/>
          <w:szCs w:val="24"/>
        </w:rPr>
        <w:t xml:space="preserve">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w:t>
      </w:r>
      <w:r w:rsidR="00164214">
        <w:rPr>
          <w:sz w:val="24"/>
          <w:szCs w:val="24"/>
        </w:rPr>
        <w:t xml:space="preserve">must not contain results </w:t>
      </w:r>
      <w:r w:rsidRPr="009C4BE8">
        <w:rPr>
          <w:sz w:val="24"/>
          <w:szCs w:val="24"/>
        </w:rPr>
        <w:t>not presented and substantiated in the main text</w:t>
      </w:r>
      <w:r w:rsidR="00164214">
        <w:rPr>
          <w:sz w:val="24"/>
          <w:szCs w:val="24"/>
        </w:rPr>
        <w:t>,</w:t>
      </w:r>
      <w:r w:rsidRPr="009C4BE8">
        <w:rPr>
          <w:sz w:val="24"/>
          <w:szCs w:val="24"/>
        </w:rPr>
        <w:t xml:space="preserve"> and should not exaggerate the main conclusions.</w:t>
      </w:r>
    </w:p>
    <w:p w14:paraId="723DAD68" w14:textId="77777777" w:rsidR="00B72990" w:rsidRPr="009C4BE8" w:rsidRDefault="00B72990" w:rsidP="002F4173">
      <w:pPr>
        <w:pStyle w:val="MDPI18keywords"/>
        <w:ind w:left="0"/>
        <w:rPr>
          <w:sz w:val="24"/>
          <w:szCs w:val="24"/>
        </w:rPr>
      </w:pPr>
      <w:r w:rsidRPr="009C4BE8">
        <w:rPr>
          <w:b/>
          <w:sz w:val="24"/>
          <w:szCs w:val="24"/>
        </w:rPr>
        <w:t xml:space="preserve">Keywords: </w:t>
      </w:r>
      <w:r w:rsidRPr="009C4BE8">
        <w:rPr>
          <w:sz w:val="24"/>
          <w:szCs w:val="24"/>
        </w:rPr>
        <w:t>keyword 1; keyword 2; keyword 3 (List three to ten pertinent keywords specific to the article yet reasonably common within the subject discipline.)</w:t>
      </w:r>
    </w:p>
    <w:p w14:paraId="660523A1" w14:textId="4A05E1D7" w:rsidR="009B1801" w:rsidRPr="007B1738" w:rsidRDefault="00A97B81" w:rsidP="007B1738">
      <w:pPr>
        <w:pStyle w:val="BodyText"/>
        <w:spacing w:before="2"/>
        <w:rPr>
          <w:rFonts w:ascii="Palatino Linotype" w:hAnsi="Palatino Linotype"/>
          <w:i/>
          <w:sz w:val="24"/>
          <w:szCs w:val="24"/>
        </w:rPr>
        <w:sectPr w:rsidR="009B1801" w:rsidRPr="007B1738">
          <w:headerReference w:type="default" r:id="rId9"/>
          <w:footerReference w:type="default" r:id="rId10"/>
          <w:type w:val="continuous"/>
          <w:pgSz w:w="11340" w:h="15880"/>
          <w:pgMar w:top="320" w:right="840" w:bottom="680" w:left="840" w:header="720" w:footer="494" w:gutter="0"/>
          <w:pgNumType w:start="1"/>
          <w:cols w:space="720"/>
        </w:sectPr>
      </w:pPr>
      <w:r>
        <w:rPr>
          <w:rFonts w:ascii="Palatino Linotype" w:hAnsi="Palatino Linotype"/>
          <w:sz w:val="24"/>
          <w:szCs w:val="24"/>
        </w:rPr>
        <w:pict w14:anchorId="450F0CAE">
          <v:shape id="_x0000_s1035" style="position:absolute;margin-left:47.95pt;margin-top:8.35pt;width:471pt;height:.1pt;z-index:-15728128;mso-wrap-distance-left:0;mso-wrap-distance-right:0;mso-position-horizontal-relative:page" coordorigin="959,167" coordsize="9420,0" path="m959,167r9420,e" filled="f" strokecolor="#231f20" strokeweight=".5pt">
            <v:path arrowok="t"/>
            <w10:wrap type="topAndBottom" anchorx="page"/>
          </v:shape>
        </w:pict>
      </w:r>
    </w:p>
    <w:p w14:paraId="7B6C1A50" w14:textId="77777777" w:rsidR="009C4BE8" w:rsidRDefault="009C4BE8" w:rsidP="009C4BE8">
      <w:pPr>
        <w:rPr>
          <w:rFonts w:ascii="Palatino Linotype" w:hAnsi="Palatino Linotype"/>
          <w:sz w:val="24"/>
          <w:szCs w:val="24"/>
        </w:rPr>
      </w:pPr>
    </w:p>
    <w:p w14:paraId="72234278" w14:textId="7DF8298C" w:rsidR="009C4BE8" w:rsidRPr="009C4BE8" w:rsidRDefault="009C4BE8" w:rsidP="009C4BE8">
      <w:pPr>
        <w:pStyle w:val="MDPI21heading1"/>
        <w:ind w:left="0"/>
        <w:rPr>
          <w:sz w:val="24"/>
          <w:szCs w:val="24"/>
          <w:lang w:eastAsia="zh-CN"/>
        </w:rPr>
      </w:pPr>
      <w:r>
        <w:rPr>
          <w:sz w:val="24"/>
          <w:szCs w:val="24"/>
          <w:lang w:eastAsia="zh-CN"/>
        </w:rPr>
        <w:t xml:space="preserve">1. </w:t>
      </w:r>
      <w:r w:rsidRPr="009C4BE8">
        <w:rPr>
          <w:sz w:val="24"/>
          <w:szCs w:val="24"/>
          <w:lang w:eastAsia="zh-CN"/>
        </w:rPr>
        <w:t>Introduction</w:t>
      </w:r>
    </w:p>
    <w:p w14:paraId="71E0C73C" w14:textId="0A0656CC" w:rsidR="009C4BE8" w:rsidRDefault="009C4BE8" w:rsidP="007B1738">
      <w:pPr>
        <w:pStyle w:val="MDPI31text"/>
        <w:ind w:left="0" w:firstLine="0"/>
        <w:rPr>
          <w:sz w:val="24"/>
          <w:szCs w:val="24"/>
        </w:rPr>
      </w:pPr>
      <w:r w:rsidRPr="009C4BE8">
        <w:rPr>
          <w:sz w:val="24"/>
          <w:szCs w:val="24"/>
        </w:rPr>
        <w:t xml:space="preserve">The introduction should briefly place the study in a broad context and highlight </w:t>
      </w:r>
      <w:r w:rsidR="00164214">
        <w:rPr>
          <w:sz w:val="24"/>
          <w:szCs w:val="24"/>
        </w:rPr>
        <w:t>its importance</w:t>
      </w:r>
      <w:r w:rsidRPr="009C4BE8">
        <w:rPr>
          <w:sz w:val="24"/>
          <w:szCs w:val="24"/>
        </w:rPr>
        <w:t>. It should define the purpose of the work and its significance. The current state of the research field should be carefully reviewed</w:t>
      </w:r>
      <w:r w:rsidR="00164214">
        <w:rPr>
          <w:sz w:val="24"/>
          <w:szCs w:val="24"/>
        </w:rPr>
        <w:t>,</w:t>
      </w:r>
      <w:r w:rsidRPr="009C4BE8">
        <w:rPr>
          <w:sz w:val="24"/>
          <w:szCs w:val="24"/>
        </w:rPr>
        <w:t xml:space="preserve">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journal guidelines. </w:t>
      </w:r>
    </w:p>
    <w:p w14:paraId="303C835D" w14:textId="77777777" w:rsidR="007B1738" w:rsidRPr="009C4BE8" w:rsidRDefault="007B1738" w:rsidP="007B1738">
      <w:pPr>
        <w:pStyle w:val="MDPI31text"/>
        <w:ind w:left="0" w:firstLine="0"/>
        <w:rPr>
          <w:sz w:val="24"/>
          <w:szCs w:val="24"/>
        </w:rPr>
      </w:pPr>
    </w:p>
    <w:p w14:paraId="57484A1F" w14:textId="227B7E34" w:rsidR="009C4BE8" w:rsidRPr="009C4BE8" w:rsidRDefault="009C4BE8" w:rsidP="009C4BE8">
      <w:pPr>
        <w:pStyle w:val="Heading1"/>
        <w:rPr>
          <w:rFonts w:ascii="Palatino Linotype" w:hAnsi="Palatino Linotype"/>
        </w:rPr>
      </w:pPr>
      <w:r w:rsidRPr="009C4BE8">
        <w:rPr>
          <w:rFonts w:ascii="Palatino Linotype" w:hAnsi="Palatino Linotype"/>
          <w:color w:val="231F20"/>
          <w:w w:val="80"/>
        </w:rPr>
        <w:t xml:space="preserve">2. </w:t>
      </w:r>
      <w:r>
        <w:rPr>
          <w:rFonts w:ascii="Palatino Linotype" w:hAnsi="Palatino Linotype"/>
          <w:color w:val="231F20"/>
          <w:w w:val="80"/>
        </w:rPr>
        <w:t>Materials and Methods</w:t>
      </w:r>
    </w:p>
    <w:p w14:paraId="0B5074E3" w14:textId="22F5E3B5" w:rsidR="009C4BE8" w:rsidRPr="009C4BE8" w:rsidRDefault="009C4BE8" w:rsidP="009C4BE8">
      <w:pPr>
        <w:pStyle w:val="MDPI31text"/>
        <w:ind w:left="0" w:firstLine="0"/>
        <w:rPr>
          <w:sz w:val="24"/>
          <w:szCs w:val="24"/>
        </w:rPr>
      </w:pPr>
      <w:r w:rsidRPr="009C4BE8">
        <w:rPr>
          <w:sz w:val="24"/>
          <w:szCs w:val="24"/>
        </w:rPr>
        <w:t xml:space="preserve">The Materials and Methods should be described with sufficient details to allow others to replicate and build on the published results. Please note that the publication of your manuscript </w:t>
      </w:r>
      <w:r w:rsidR="00164214">
        <w:rPr>
          <w:sz w:val="24"/>
          <w:szCs w:val="24"/>
        </w:rPr>
        <w:t>implies</w:t>
      </w:r>
      <w:r w:rsidRPr="009C4BE8">
        <w:rPr>
          <w:sz w:val="24"/>
          <w:szCs w:val="24"/>
        </w:rPr>
        <w:t xml:space="preserve"> that you must make all materials, data, computer code, and protocols associated with the publication available to readers. Please disclose </w:t>
      </w:r>
      <w:r w:rsidR="00164214" w:rsidRPr="00164214">
        <w:rPr>
          <w:sz w:val="24"/>
          <w:szCs w:val="24"/>
        </w:rPr>
        <w:t>any restrictions on the availability of materials or information at the submission stage</w:t>
      </w:r>
      <w:r w:rsidRPr="009C4BE8">
        <w:rPr>
          <w:sz w:val="24"/>
          <w:szCs w:val="24"/>
        </w:rPr>
        <w:t>. New methods and protocols should be described in detail</w:t>
      </w:r>
      <w:r w:rsidR="00164214">
        <w:rPr>
          <w:sz w:val="24"/>
          <w:szCs w:val="24"/>
        </w:rPr>
        <w:t>,</w:t>
      </w:r>
      <w:r w:rsidRPr="009C4BE8">
        <w:rPr>
          <w:sz w:val="24"/>
          <w:szCs w:val="24"/>
        </w:rPr>
        <w:t xml:space="preserve"> while well-established methods can be briefly described and appropriately cited.</w:t>
      </w:r>
    </w:p>
    <w:p w14:paraId="28A0D1FA" w14:textId="77777777" w:rsidR="009C4BE8" w:rsidRPr="009C4BE8" w:rsidRDefault="009C4BE8" w:rsidP="009C4BE8">
      <w:pPr>
        <w:pStyle w:val="MDPI31text"/>
        <w:ind w:left="0" w:firstLine="0"/>
        <w:rPr>
          <w:sz w:val="24"/>
          <w:szCs w:val="24"/>
        </w:rPr>
      </w:pPr>
    </w:p>
    <w:p w14:paraId="3CA42F6C" w14:textId="3EF07F14" w:rsidR="009C4BE8" w:rsidRPr="009C4BE8" w:rsidRDefault="009C4BE8" w:rsidP="009C4BE8">
      <w:pPr>
        <w:pStyle w:val="MDPI31text"/>
        <w:ind w:left="0" w:firstLine="0"/>
        <w:rPr>
          <w:sz w:val="24"/>
          <w:szCs w:val="24"/>
        </w:rPr>
      </w:pPr>
      <w:r w:rsidRPr="009C4BE8">
        <w:rPr>
          <w:sz w:val="24"/>
          <w:szCs w:val="24"/>
        </w:rPr>
        <w:t xml:space="preserve">Research manuscripts reporting large datasets deposited in a publicly available database should specify where the data have been deposited and provide the relevant accession numbers. If the accession numbers </w:t>
      </w:r>
      <w:r w:rsidR="00164214">
        <w:rPr>
          <w:sz w:val="24"/>
          <w:szCs w:val="24"/>
        </w:rPr>
        <w:t>still need to be</w:t>
      </w:r>
      <w:r w:rsidRPr="009C4BE8">
        <w:rPr>
          <w:sz w:val="24"/>
          <w:szCs w:val="24"/>
        </w:rPr>
        <w:t xml:space="preserve"> obtained at submission, please state that they will be provided during </w:t>
      </w:r>
      <w:r w:rsidR="00164214">
        <w:rPr>
          <w:sz w:val="24"/>
          <w:szCs w:val="24"/>
        </w:rPr>
        <w:t xml:space="preserve">the </w:t>
      </w:r>
      <w:r w:rsidRPr="009C4BE8">
        <w:rPr>
          <w:sz w:val="24"/>
          <w:szCs w:val="24"/>
        </w:rPr>
        <w:t xml:space="preserve">review. They must be provided </w:t>
      </w:r>
      <w:r w:rsidR="00164214">
        <w:rPr>
          <w:sz w:val="24"/>
          <w:szCs w:val="24"/>
        </w:rPr>
        <w:t>before</w:t>
      </w:r>
      <w:r w:rsidRPr="009C4BE8">
        <w:rPr>
          <w:sz w:val="24"/>
          <w:szCs w:val="24"/>
        </w:rPr>
        <w:t xml:space="preserve"> publication.</w:t>
      </w:r>
    </w:p>
    <w:p w14:paraId="01BC26A4" w14:textId="0CA4D2E2" w:rsidR="009C4BE8" w:rsidRPr="009C4BE8" w:rsidRDefault="00164214" w:rsidP="009C4BE8">
      <w:pPr>
        <w:pStyle w:val="MDPI31text"/>
        <w:ind w:left="0" w:firstLine="0"/>
        <w:rPr>
          <w:sz w:val="24"/>
          <w:szCs w:val="24"/>
        </w:rPr>
      </w:pPr>
      <w:r>
        <w:rPr>
          <w:sz w:val="24"/>
          <w:szCs w:val="24"/>
        </w:rPr>
        <w:t>Interventional</w:t>
      </w:r>
      <w:r w:rsidR="009C4BE8" w:rsidRPr="009C4BE8">
        <w:rPr>
          <w:sz w:val="24"/>
          <w:szCs w:val="24"/>
        </w:rPr>
        <w:t xml:space="preserve"> studies involving animals or humans, and other studies that require ethical approval, must list the authority that provided approval and the corresponding ethical approval code.</w:t>
      </w:r>
    </w:p>
    <w:p w14:paraId="2A232457" w14:textId="77777777" w:rsidR="009C4BE8" w:rsidRPr="009C4BE8" w:rsidRDefault="009C4BE8" w:rsidP="009C4BE8">
      <w:pPr>
        <w:pStyle w:val="MDPI31text"/>
        <w:ind w:left="0" w:firstLine="0"/>
        <w:rPr>
          <w:sz w:val="24"/>
          <w:szCs w:val="24"/>
        </w:rPr>
      </w:pPr>
    </w:p>
    <w:p w14:paraId="2135F161" w14:textId="77777777" w:rsidR="009C4BE8" w:rsidRPr="009C4BE8" w:rsidRDefault="009C4BE8" w:rsidP="009C4BE8">
      <w:pPr>
        <w:pStyle w:val="Heading1"/>
        <w:ind w:left="118"/>
        <w:rPr>
          <w:rFonts w:ascii="Palatino Linotype" w:hAnsi="Palatino Linotype"/>
        </w:rPr>
      </w:pPr>
      <w:r w:rsidRPr="009C4BE8">
        <w:rPr>
          <w:rFonts w:ascii="Palatino Linotype" w:hAnsi="Palatino Linotype"/>
          <w:color w:val="231F20"/>
          <w:w w:val="90"/>
        </w:rPr>
        <w:t>3. Results</w:t>
      </w:r>
    </w:p>
    <w:p w14:paraId="2D79E391" w14:textId="77777777" w:rsidR="009C4BE8" w:rsidRPr="009C4BE8" w:rsidRDefault="009C4BE8" w:rsidP="009C4BE8">
      <w:pPr>
        <w:pStyle w:val="MDPI31text"/>
        <w:ind w:left="0" w:firstLine="0"/>
        <w:rPr>
          <w:sz w:val="24"/>
          <w:szCs w:val="24"/>
        </w:rPr>
      </w:pPr>
      <w:r w:rsidRPr="009C4BE8">
        <w:rPr>
          <w:sz w:val="24"/>
          <w:szCs w:val="24"/>
        </w:rPr>
        <w:t>This section may be divided by subheadings. It should provide a concise and precise description of the experimental results, their interpretation, as well as the experimental conclusions that can be drawn.</w:t>
      </w:r>
    </w:p>
    <w:p w14:paraId="381BF689" w14:textId="77777777" w:rsidR="009C4BE8" w:rsidRPr="009C4BE8" w:rsidRDefault="009C4BE8" w:rsidP="009C4BE8">
      <w:pPr>
        <w:pStyle w:val="MDPI22heading2"/>
        <w:spacing w:before="240"/>
        <w:ind w:left="0"/>
        <w:rPr>
          <w:sz w:val="24"/>
          <w:szCs w:val="24"/>
        </w:rPr>
      </w:pPr>
      <w:r w:rsidRPr="009C4BE8">
        <w:rPr>
          <w:sz w:val="24"/>
          <w:szCs w:val="24"/>
        </w:rPr>
        <w:t>3.1. Subsection</w:t>
      </w:r>
    </w:p>
    <w:p w14:paraId="23CDBCD7" w14:textId="77777777" w:rsidR="009C4BE8" w:rsidRPr="009C4BE8" w:rsidRDefault="009C4BE8" w:rsidP="009C4BE8">
      <w:pPr>
        <w:pStyle w:val="MDPI22heading2"/>
        <w:spacing w:before="240"/>
        <w:ind w:left="0"/>
        <w:rPr>
          <w:sz w:val="24"/>
          <w:szCs w:val="24"/>
        </w:rPr>
      </w:pPr>
      <w:r w:rsidRPr="009C4BE8">
        <w:rPr>
          <w:sz w:val="24"/>
          <w:szCs w:val="24"/>
        </w:rPr>
        <w:t>3.1.1. Subsubsection</w:t>
      </w:r>
    </w:p>
    <w:p w14:paraId="26D23A21" w14:textId="77777777" w:rsidR="009C4BE8" w:rsidRPr="009C4BE8" w:rsidRDefault="009C4BE8" w:rsidP="009C4BE8">
      <w:pPr>
        <w:pStyle w:val="MDPI35textbeforelist"/>
        <w:ind w:left="0"/>
        <w:rPr>
          <w:sz w:val="24"/>
          <w:szCs w:val="24"/>
        </w:rPr>
      </w:pPr>
      <w:r w:rsidRPr="009C4BE8">
        <w:rPr>
          <w:sz w:val="24"/>
          <w:szCs w:val="24"/>
        </w:rPr>
        <w:t>Bulleted lists look like this:</w:t>
      </w:r>
    </w:p>
    <w:p w14:paraId="6A0CDC67" w14:textId="77777777" w:rsidR="009C4BE8" w:rsidRPr="009C4BE8" w:rsidRDefault="009C4BE8" w:rsidP="009C4BE8">
      <w:pPr>
        <w:pStyle w:val="MDPI38bullet"/>
        <w:spacing w:before="60"/>
        <w:ind w:left="425"/>
        <w:rPr>
          <w:sz w:val="24"/>
          <w:szCs w:val="24"/>
        </w:rPr>
      </w:pPr>
      <w:r w:rsidRPr="009C4BE8">
        <w:rPr>
          <w:sz w:val="24"/>
          <w:szCs w:val="24"/>
        </w:rPr>
        <w:t>First bullet;</w:t>
      </w:r>
    </w:p>
    <w:p w14:paraId="0A704226" w14:textId="77777777" w:rsidR="009C4BE8" w:rsidRPr="009C4BE8" w:rsidRDefault="009C4BE8" w:rsidP="009C4BE8">
      <w:pPr>
        <w:pStyle w:val="MDPI38bullet"/>
        <w:ind w:left="425"/>
        <w:rPr>
          <w:sz w:val="24"/>
          <w:szCs w:val="24"/>
        </w:rPr>
      </w:pPr>
      <w:r w:rsidRPr="009C4BE8">
        <w:rPr>
          <w:sz w:val="24"/>
          <w:szCs w:val="24"/>
        </w:rPr>
        <w:t>Second bullet;</w:t>
      </w:r>
    </w:p>
    <w:p w14:paraId="0FA66068" w14:textId="77777777" w:rsidR="009C4BE8" w:rsidRPr="009C4BE8" w:rsidRDefault="009C4BE8" w:rsidP="009C4BE8">
      <w:pPr>
        <w:pStyle w:val="MDPI38bullet"/>
        <w:spacing w:after="60"/>
        <w:ind w:left="425"/>
        <w:rPr>
          <w:sz w:val="24"/>
          <w:szCs w:val="24"/>
        </w:rPr>
      </w:pPr>
      <w:r w:rsidRPr="009C4BE8">
        <w:rPr>
          <w:sz w:val="24"/>
          <w:szCs w:val="24"/>
        </w:rPr>
        <w:t>Third bullet.</w:t>
      </w:r>
    </w:p>
    <w:p w14:paraId="7CCD3CE3" w14:textId="77777777" w:rsidR="009C4BE8" w:rsidRPr="009C4BE8" w:rsidRDefault="009C4BE8" w:rsidP="009C4BE8">
      <w:pPr>
        <w:pStyle w:val="MDPI35textbeforelist"/>
        <w:ind w:left="0"/>
        <w:rPr>
          <w:sz w:val="24"/>
          <w:szCs w:val="24"/>
        </w:rPr>
      </w:pPr>
      <w:r w:rsidRPr="009C4BE8">
        <w:rPr>
          <w:sz w:val="24"/>
          <w:szCs w:val="24"/>
        </w:rPr>
        <w:t>Numbered lists can be added as follows:</w:t>
      </w:r>
    </w:p>
    <w:p w14:paraId="68A5B8C3" w14:textId="77777777" w:rsidR="009C4BE8" w:rsidRPr="009C4BE8" w:rsidRDefault="009C4BE8" w:rsidP="009C4BE8">
      <w:pPr>
        <w:pStyle w:val="MDPI37itemize"/>
        <w:spacing w:before="60"/>
        <w:ind w:left="425"/>
        <w:rPr>
          <w:sz w:val="24"/>
          <w:szCs w:val="24"/>
        </w:rPr>
      </w:pPr>
      <w:r w:rsidRPr="009C4BE8">
        <w:rPr>
          <w:sz w:val="24"/>
          <w:szCs w:val="24"/>
        </w:rPr>
        <w:t>First item;</w:t>
      </w:r>
    </w:p>
    <w:p w14:paraId="38AE0B0C" w14:textId="77777777" w:rsidR="009C4BE8" w:rsidRPr="009C4BE8" w:rsidRDefault="009C4BE8" w:rsidP="009C4BE8">
      <w:pPr>
        <w:pStyle w:val="MDPI37itemize"/>
        <w:ind w:left="425"/>
        <w:rPr>
          <w:sz w:val="24"/>
          <w:szCs w:val="24"/>
        </w:rPr>
      </w:pPr>
      <w:r w:rsidRPr="009C4BE8">
        <w:rPr>
          <w:sz w:val="24"/>
          <w:szCs w:val="24"/>
        </w:rPr>
        <w:t>Second item;</w:t>
      </w:r>
    </w:p>
    <w:p w14:paraId="07EAAF05" w14:textId="77777777" w:rsidR="009C4BE8" w:rsidRPr="009C4BE8" w:rsidRDefault="009C4BE8" w:rsidP="009C4BE8">
      <w:pPr>
        <w:pStyle w:val="MDPI37itemize"/>
        <w:spacing w:after="60"/>
        <w:ind w:left="425"/>
        <w:rPr>
          <w:sz w:val="24"/>
          <w:szCs w:val="24"/>
        </w:rPr>
      </w:pPr>
      <w:r w:rsidRPr="009C4BE8">
        <w:rPr>
          <w:sz w:val="24"/>
          <w:szCs w:val="24"/>
        </w:rPr>
        <w:t>Third item.</w:t>
      </w:r>
    </w:p>
    <w:p w14:paraId="5148F642" w14:textId="77777777" w:rsidR="009C4BE8" w:rsidRPr="009C4BE8" w:rsidRDefault="009C4BE8" w:rsidP="007B1738">
      <w:pPr>
        <w:pStyle w:val="MDPI31text"/>
        <w:ind w:left="0" w:firstLine="0"/>
        <w:rPr>
          <w:sz w:val="24"/>
          <w:szCs w:val="24"/>
        </w:rPr>
      </w:pPr>
      <w:r w:rsidRPr="009C4BE8">
        <w:rPr>
          <w:sz w:val="24"/>
          <w:szCs w:val="24"/>
        </w:rPr>
        <w:lastRenderedPageBreak/>
        <w:t>The text continues here.</w:t>
      </w:r>
    </w:p>
    <w:p w14:paraId="771C1897" w14:textId="77777777" w:rsidR="009C4BE8" w:rsidRPr="009C4BE8" w:rsidRDefault="009C4BE8" w:rsidP="009C4BE8">
      <w:pPr>
        <w:pStyle w:val="MDPI22heading2"/>
        <w:spacing w:before="240"/>
        <w:ind w:left="0"/>
        <w:rPr>
          <w:noProof w:val="0"/>
          <w:sz w:val="24"/>
          <w:szCs w:val="24"/>
        </w:rPr>
      </w:pPr>
      <w:r w:rsidRPr="009C4BE8">
        <w:rPr>
          <w:sz w:val="24"/>
          <w:szCs w:val="24"/>
        </w:rPr>
        <w:t>3.2</w:t>
      </w:r>
      <w:r w:rsidRPr="009C4BE8">
        <w:rPr>
          <w:noProof w:val="0"/>
          <w:sz w:val="24"/>
          <w:szCs w:val="24"/>
        </w:rPr>
        <w:t>. Figures, Tables and Schemes</w:t>
      </w:r>
    </w:p>
    <w:p w14:paraId="0BE8582A" w14:textId="77777777" w:rsidR="009C4BE8" w:rsidRPr="009C4BE8" w:rsidRDefault="009C4BE8" w:rsidP="007B1738">
      <w:pPr>
        <w:pStyle w:val="MDPI31text"/>
        <w:ind w:left="0" w:firstLine="0"/>
        <w:rPr>
          <w:sz w:val="24"/>
          <w:szCs w:val="24"/>
        </w:rPr>
      </w:pPr>
      <w:r w:rsidRPr="009C4BE8">
        <w:rPr>
          <w:sz w:val="24"/>
          <w:szCs w:val="24"/>
        </w:rPr>
        <w:t>All figures and tables should be cited in the main text as Figure 1, Table 1, etc.</w:t>
      </w:r>
    </w:p>
    <w:p w14:paraId="6B8AE7BF" w14:textId="2FDDDB4C" w:rsidR="009C4BE8" w:rsidRPr="009C4BE8" w:rsidRDefault="009C4BE8" w:rsidP="007B1738">
      <w:pPr>
        <w:pStyle w:val="MDPI31text"/>
        <w:ind w:left="0" w:firstLine="0"/>
        <w:rPr>
          <w:sz w:val="24"/>
          <w:szCs w:val="24"/>
        </w:rPr>
      </w:pPr>
      <w:r w:rsidRPr="009C4BE8">
        <w:rPr>
          <w:sz w:val="24"/>
          <w:szCs w:val="24"/>
        </w:rPr>
        <w:t>Tables should be as few and simple as possible and include only essential data. Each table must be saved within the text at the appropriate points and have an Arabic number, e.g.</w:t>
      </w:r>
      <w:r w:rsidR="00164214">
        <w:rPr>
          <w:sz w:val="24"/>
          <w:szCs w:val="24"/>
        </w:rPr>
        <w:t>,</w:t>
      </w:r>
      <w:r w:rsidRPr="009C4BE8">
        <w:rPr>
          <w:sz w:val="24"/>
          <w:szCs w:val="24"/>
        </w:rPr>
        <w:t xml:space="preserve"> Table 4</w:t>
      </w:r>
      <w:r w:rsidR="00164214">
        <w:rPr>
          <w:sz w:val="24"/>
          <w:szCs w:val="24"/>
        </w:rPr>
        <w:t>,</w:t>
      </w:r>
      <w:r w:rsidRPr="009C4BE8">
        <w:rPr>
          <w:sz w:val="24"/>
          <w:szCs w:val="24"/>
        </w:rPr>
        <w:t xml:space="preserve"> NOT Tab. 4. Legends must be self-explanatory. Use lower-case letters for footnotes in tables and explain below the table in the order in which they appear in the table.</w:t>
      </w:r>
    </w:p>
    <w:p w14:paraId="5EB5E2F3" w14:textId="77777777" w:rsidR="007B1738" w:rsidRDefault="007B1738" w:rsidP="007B1738">
      <w:pPr>
        <w:pStyle w:val="MDPI31text"/>
        <w:ind w:left="0" w:firstLine="0"/>
        <w:rPr>
          <w:sz w:val="24"/>
          <w:szCs w:val="24"/>
        </w:rPr>
      </w:pPr>
    </w:p>
    <w:p w14:paraId="4AE975D5" w14:textId="058686E6" w:rsidR="009C4BE8" w:rsidRPr="009C4BE8" w:rsidRDefault="009C4BE8" w:rsidP="007B1738">
      <w:pPr>
        <w:pStyle w:val="MDPI31text"/>
        <w:ind w:left="0" w:firstLine="0"/>
        <w:rPr>
          <w:sz w:val="24"/>
          <w:szCs w:val="24"/>
        </w:rPr>
      </w:pPr>
      <w:r w:rsidRPr="009C4BE8">
        <w:rPr>
          <w:sz w:val="24"/>
          <w:szCs w:val="24"/>
        </w:rPr>
        <w:t>Figures must be prepared</w:t>
      </w:r>
      <w:r w:rsidR="00164214" w:rsidRPr="00164214">
        <w:rPr>
          <w:sz w:val="24"/>
          <w:szCs w:val="24"/>
        </w:rPr>
        <w:t xml:space="preserve">, saved in JPEG format, and inserted in the manuscript at </w:t>
      </w:r>
      <w:r w:rsidRPr="009C4BE8">
        <w:rPr>
          <w:sz w:val="24"/>
          <w:szCs w:val="24"/>
        </w:rPr>
        <w:t xml:space="preserve">appropriate points. They should be prepared so that </w:t>
      </w:r>
      <w:r w:rsidR="00164214">
        <w:rPr>
          <w:sz w:val="24"/>
          <w:szCs w:val="24"/>
        </w:rPr>
        <w:t>with</w:t>
      </w:r>
      <w:r w:rsidRPr="009C4BE8">
        <w:rPr>
          <w:sz w:val="24"/>
          <w:szCs w:val="24"/>
        </w:rPr>
        <w:t xml:space="preserve"> </w:t>
      </w:r>
      <w:r w:rsidR="00164214">
        <w:rPr>
          <w:sz w:val="24"/>
          <w:szCs w:val="24"/>
        </w:rPr>
        <w:t xml:space="preserve">a </w:t>
      </w:r>
      <w:r w:rsidRPr="009C4BE8">
        <w:rPr>
          <w:sz w:val="24"/>
          <w:szCs w:val="24"/>
        </w:rPr>
        <w:t>50% reduction, lines, figures</w:t>
      </w:r>
      <w:r w:rsidR="00164214">
        <w:rPr>
          <w:sz w:val="24"/>
          <w:szCs w:val="24"/>
        </w:rPr>
        <w:t>,</w:t>
      </w:r>
      <w:r w:rsidRPr="009C4BE8">
        <w:rPr>
          <w:sz w:val="24"/>
          <w:szCs w:val="24"/>
        </w:rPr>
        <w:t xml:space="preserve"> and symbols will be legible and not overcrowded. All figures must be given Arabic numbers, e.g.</w:t>
      </w:r>
      <w:r w:rsidR="00164214">
        <w:rPr>
          <w:sz w:val="24"/>
          <w:szCs w:val="24"/>
        </w:rPr>
        <w:t>,</w:t>
      </w:r>
      <w:r w:rsidRPr="009C4BE8">
        <w:rPr>
          <w:sz w:val="24"/>
          <w:szCs w:val="24"/>
        </w:rPr>
        <w:t xml:space="preserve"> Fig. 3.  Legends for figures must be self-explanatory.</w:t>
      </w:r>
    </w:p>
    <w:p w14:paraId="795A587F" w14:textId="77777777" w:rsidR="009C4BE8" w:rsidRPr="009C4BE8" w:rsidRDefault="009C4BE8" w:rsidP="009C4BE8">
      <w:pPr>
        <w:pStyle w:val="MDPI31text"/>
        <w:ind w:left="0"/>
        <w:rPr>
          <w:sz w:val="24"/>
          <w:szCs w:val="24"/>
        </w:rPr>
      </w:pPr>
    </w:p>
    <w:p w14:paraId="1A020476" w14:textId="32945DFA" w:rsidR="009C4BE8" w:rsidRPr="009C4BE8" w:rsidRDefault="009C4BE8" w:rsidP="007B1738">
      <w:pPr>
        <w:pStyle w:val="MDPI31text"/>
        <w:ind w:left="0" w:firstLine="0"/>
        <w:rPr>
          <w:sz w:val="24"/>
          <w:szCs w:val="24"/>
        </w:rPr>
      </w:pPr>
      <w:r w:rsidRPr="009C4BE8">
        <w:rPr>
          <w:sz w:val="24"/>
          <w:szCs w:val="24"/>
        </w:rPr>
        <w:t>Standard Usage, Abbreviations</w:t>
      </w:r>
      <w:r w:rsidR="00164214">
        <w:rPr>
          <w:sz w:val="24"/>
          <w:szCs w:val="24"/>
        </w:rPr>
        <w:t>,</w:t>
      </w:r>
      <w:r w:rsidRPr="009C4BE8">
        <w:rPr>
          <w:sz w:val="24"/>
          <w:szCs w:val="24"/>
        </w:rPr>
        <w:t xml:space="preserve"> and Units. The Concise Oxford and Webster's English Dictionaries are the references for spelling and hyphenation. Statistics and measurements should always be given in figures, e.g.</w:t>
      </w:r>
      <w:r w:rsidR="00164214">
        <w:rPr>
          <w:sz w:val="24"/>
          <w:szCs w:val="24"/>
        </w:rPr>
        <w:t>,</w:t>
      </w:r>
      <w:r w:rsidRPr="009C4BE8">
        <w:rPr>
          <w:sz w:val="24"/>
          <w:szCs w:val="24"/>
        </w:rPr>
        <w:t xml:space="preserve"> 10 min, except when the number begins a sentence. When the number does not refer to a unit of measurement</w:t>
      </w:r>
      <w:r w:rsidR="00164214">
        <w:rPr>
          <w:sz w:val="24"/>
          <w:szCs w:val="24"/>
        </w:rPr>
        <w:t>,</w:t>
      </w:r>
      <w:r w:rsidRPr="009C4BE8">
        <w:rPr>
          <w:sz w:val="24"/>
          <w:szCs w:val="24"/>
        </w:rPr>
        <w:t xml:space="preserve"> it should be spelled out unless it is 100 or greater. Abbreviations should be used sparingly, only when long or unwieldy names occur frequently, and never in t</w:t>
      </w:r>
      <w:r w:rsidR="007B1738">
        <w:rPr>
          <w:sz w:val="24"/>
          <w:szCs w:val="24"/>
        </w:rPr>
        <w:t xml:space="preserve">he title; </w:t>
      </w:r>
      <w:proofErr w:type="gramStart"/>
      <w:r w:rsidR="007B1738">
        <w:rPr>
          <w:sz w:val="24"/>
          <w:szCs w:val="24"/>
        </w:rPr>
        <w:t xml:space="preserve">they </w:t>
      </w:r>
      <w:r w:rsidRPr="009C4BE8">
        <w:rPr>
          <w:sz w:val="24"/>
          <w:szCs w:val="24"/>
        </w:rPr>
        <w:t>should</w:t>
      </w:r>
      <w:proofErr w:type="gramEnd"/>
      <w:r w:rsidRPr="009C4BE8">
        <w:rPr>
          <w:sz w:val="24"/>
          <w:szCs w:val="24"/>
        </w:rPr>
        <w:t xml:space="preserve"> be given at the first </w:t>
      </w:r>
      <w:r w:rsidR="00164214">
        <w:rPr>
          <w:sz w:val="24"/>
          <w:szCs w:val="24"/>
        </w:rPr>
        <w:t>name mentioned</w:t>
      </w:r>
      <w:r w:rsidRPr="009C4BE8">
        <w:rPr>
          <w:sz w:val="24"/>
          <w:szCs w:val="24"/>
        </w:rPr>
        <w:t>. International Standard abbreviations should generally be used except where they conflict with current practice or are confusing. For example, 3 mm rather than 3x10-3 m. Abbreviations should be defined the first time they are used in the text</w:t>
      </w:r>
      <w:r w:rsidR="00164214">
        <w:rPr>
          <w:sz w:val="24"/>
          <w:szCs w:val="24"/>
        </w:rPr>
        <w:t xml:space="preserve"> and </w:t>
      </w:r>
      <w:r w:rsidRPr="009C4BE8">
        <w:rPr>
          <w:sz w:val="24"/>
          <w:szCs w:val="24"/>
        </w:rPr>
        <w:t>should be used consistently thereafter. Temperatures should be expressed in the Celsius (centigrade) scale. Chemical formulae and solutions must specify the form used, e.g.</w:t>
      </w:r>
      <w:r w:rsidR="00164214">
        <w:rPr>
          <w:sz w:val="24"/>
          <w:szCs w:val="24"/>
        </w:rPr>
        <w:t>,</w:t>
      </w:r>
      <w:r w:rsidRPr="009C4BE8">
        <w:rPr>
          <w:sz w:val="24"/>
          <w:szCs w:val="24"/>
        </w:rPr>
        <w:t xml:space="preserve"> anhydrous or hydrated, and the concentration must be in c1early defined units.</w:t>
      </w:r>
    </w:p>
    <w:p w14:paraId="02D0690F" w14:textId="77777777" w:rsidR="007B1738" w:rsidRDefault="007B1738" w:rsidP="007B1738">
      <w:pPr>
        <w:pStyle w:val="MDPI31text"/>
        <w:ind w:left="0" w:firstLine="0"/>
        <w:rPr>
          <w:sz w:val="24"/>
          <w:szCs w:val="24"/>
        </w:rPr>
      </w:pPr>
    </w:p>
    <w:p w14:paraId="60B68BE9" w14:textId="5F16FC51" w:rsidR="009C4BE8" w:rsidRPr="009C4BE8" w:rsidRDefault="00164214" w:rsidP="007B1738">
      <w:pPr>
        <w:pStyle w:val="MDPI31text"/>
        <w:ind w:left="0" w:firstLine="0"/>
        <w:rPr>
          <w:sz w:val="24"/>
          <w:szCs w:val="24"/>
        </w:rPr>
      </w:pPr>
      <w:r w:rsidRPr="00164214">
        <w:rPr>
          <w:sz w:val="24"/>
          <w:szCs w:val="24"/>
        </w:rPr>
        <w:t xml:space="preserve">The Latin binomial (italics) should follow common species names </w:t>
      </w:r>
      <w:r w:rsidR="009C4BE8" w:rsidRPr="009C4BE8">
        <w:rPr>
          <w:sz w:val="24"/>
          <w:szCs w:val="24"/>
        </w:rPr>
        <w:t>at the first mention. For subsequent use, the generic name should be contracted to a single letter if it is unambiguous.</w:t>
      </w:r>
    </w:p>
    <w:p w14:paraId="7BA07C6C" w14:textId="77777777" w:rsidR="009C4BE8" w:rsidRPr="009C4BE8" w:rsidRDefault="009C4BE8" w:rsidP="009C4BE8">
      <w:pPr>
        <w:pStyle w:val="MDPI21heading1"/>
        <w:ind w:left="0"/>
        <w:rPr>
          <w:sz w:val="24"/>
          <w:szCs w:val="24"/>
        </w:rPr>
      </w:pPr>
      <w:r w:rsidRPr="009C4BE8">
        <w:rPr>
          <w:sz w:val="24"/>
          <w:szCs w:val="24"/>
        </w:rPr>
        <w:t>Discussion</w:t>
      </w:r>
    </w:p>
    <w:p w14:paraId="1054689F" w14:textId="0D8059BB" w:rsidR="002419AA" w:rsidRPr="009C4BE8" w:rsidRDefault="009C4BE8" w:rsidP="007B1738">
      <w:pPr>
        <w:pStyle w:val="MDPI31text"/>
        <w:ind w:left="0" w:firstLine="0"/>
        <w:rPr>
          <w:sz w:val="24"/>
          <w:szCs w:val="24"/>
        </w:rPr>
      </w:pPr>
      <w:r w:rsidRPr="009C4BE8">
        <w:rPr>
          <w:sz w:val="24"/>
          <w:szCs w:val="24"/>
        </w:rPr>
        <w:t>Authors should discuss the results and how they can be interpreted from the perspective of previous studies and the working hypotheses. The findings and their implications should be discussed in the broadest context possible. Future research directions may also be highlighted.</w:t>
      </w:r>
      <w:r w:rsidR="00164214">
        <w:rPr>
          <w:sz w:val="24"/>
          <w:szCs w:val="24"/>
        </w:rPr>
        <w:t xml:space="preserve"> An appropriate justification regarding findings or authors’ own words regarding discussed topics in review articles is crucial. Preferably it should be merged with the results.  </w:t>
      </w:r>
    </w:p>
    <w:p w14:paraId="59C08F20" w14:textId="77777777" w:rsidR="009C4BE8" w:rsidRPr="009C4BE8" w:rsidRDefault="009C4BE8" w:rsidP="009C4BE8">
      <w:pPr>
        <w:pStyle w:val="MDPI21heading1"/>
        <w:ind w:left="0"/>
        <w:rPr>
          <w:sz w:val="24"/>
          <w:szCs w:val="24"/>
        </w:rPr>
      </w:pPr>
      <w:r w:rsidRPr="009C4BE8">
        <w:rPr>
          <w:sz w:val="24"/>
          <w:szCs w:val="24"/>
        </w:rPr>
        <w:t>5. Conclusions</w:t>
      </w:r>
    </w:p>
    <w:p w14:paraId="105B23B1" w14:textId="1374FC79" w:rsidR="007B1738" w:rsidRDefault="00164214" w:rsidP="007B1738">
      <w:pPr>
        <w:pStyle w:val="MDPI31text"/>
        <w:spacing w:line="276" w:lineRule="auto"/>
        <w:ind w:left="0" w:firstLine="0"/>
        <w:rPr>
          <w:sz w:val="24"/>
          <w:szCs w:val="24"/>
        </w:rPr>
      </w:pPr>
      <w:r>
        <w:rPr>
          <w:sz w:val="24"/>
          <w:szCs w:val="24"/>
        </w:rPr>
        <w:t xml:space="preserve">Providing the outcome of the study, describing limitations and future trends. This section needs to provide an overall conclusion from the study, not repeating values or results. </w:t>
      </w:r>
    </w:p>
    <w:p w14:paraId="00E60CED" w14:textId="77777777" w:rsidR="007B1738" w:rsidRDefault="007B1738" w:rsidP="007B1738">
      <w:pPr>
        <w:pStyle w:val="MDPI31text"/>
        <w:spacing w:line="276" w:lineRule="auto"/>
        <w:ind w:left="0" w:firstLine="0"/>
        <w:rPr>
          <w:sz w:val="24"/>
          <w:szCs w:val="24"/>
        </w:rPr>
      </w:pPr>
    </w:p>
    <w:p w14:paraId="148A900E" w14:textId="77777777" w:rsidR="007B1738" w:rsidRPr="009C4BE8" w:rsidRDefault="007B1738" w:rsidP="007B1738">
      <w:pPr>
        <w:pStyle w:val="MDPI31text"/>
        <w:spacing w:line="276" w:lineRule="auto"/>
        <w:ind w:left="0" w:firstLine="0"/>
        <w:rPr>
          <w:sz w:val="24"/>
          <w:szCs w:val="24"/>
        </w:rPr>
      </w:pPr>
    </w:p>
    <w:p w14:paraId="613085C1" w14:textId="77777777" w:rsidR="009C4BE8" w:rsidRPr="009C4BE8" w:rsidRDefault="009C4BE8" w:rsidP="009C4BE8">
      <w:pPr>
        <w:pStyle w:val="MDPI21heading1"/>
        <w:ind w:left="0"/>
        <w:rPr>
          <w:sz w:val="24"/>
          <w:szCs w:val="24"/>
        </w:rPr>
      </w:pPr>
      <w:r w:rsidRPr="009C4BE8">
        <w:rPr>
          <w:sz w:val="24"/>
          <w:szCs w:val="24"/>
        </w:rPr>
        <w:lastRenderedPageBreak/>
        <w:t>6. Patents</w:t>
      </w:r>
    </w:p>
    <w:p w14:paraId="1D88311B" w14:textId="666ECADD" w:rsidR="009C4BE8" w:rsidRPr="009C4BE8" w:rsidRDefault="009C4BE8" w:rsidP="00952431">
      <w:pPr>
        <w:pStyle w:val="MDPI31text"/>
        <w:spacing w:line="240" w:lineRule="auto"/>
        <w:ind w:left="0" w:firstLine="0"/>
        <w:rPr>
          <w:sz w:val="24"/>
          <w:szCs w:val="24"/>
        </w:rPr>
      </w:pPr>
      <w:r w:rsidRPr="009C4BE8">
        <w:rPr>
          <w:sz w:val="24"/>
          <w:szCs w:val="24"/>
        </w:rPr>
        <w:t xml:space="preserve">This section is not mandatory but may be added if </w:t>
      </w:r>
      <w:r w:rsidR="00164214">
        <w:rPr>
          <w:sz w:val="24"/>
          <w:szCs w:val="24"/>
        </w:rPr>
        <w:t>patents result</w:t>
      </w:r>
      <w:r w:rsidRPr="009C4BE8">
        <w:rPr>
          <w:sz w:val="24"/>
          <w:szCs w:val="24"/>
        </w:rPr>
        <w:t xml:space="preserve"> from the work reported in this manuscript.</w:t>
      </w:r>
    </w:p>
    <w:p w14:paraId="34D4BCE0" w14:textId="77777777" w:rsidR="00952431" w:rsidRDefault="00952431" w:rsidP="00952431">
      <w:pPr>
        <w:pStyle w:val="MDPI62BackMatter"/>
        <w:spacing w:after="0" w:line="240" w:lineRule="auto"/>
        <w:ind w:left="0"/>
        <w:rPr>
          <w:b/>
          <w:sz w:val="24"/>
          <w:szCs w:val="24"/>
        </w:rPr>
      </w:pPr>
    </w:p>
    <w:p w14:paraId="0CD0932E" w14:textId="2F320630" w:rsidR="009C4BE8" w:rsidRPr="009C4BE8" w:rsidRDefault="009C4BE8" w:rsidP="00952431">
      <w:pPr>
        <w:pStyle w:val="MDPI62BackMatter"/>
        <w:spacing w:after="0" w:line="240" w:lineRule="auto"/>
        <w:ind w:left="0"/>
        <w:rPr>
          <w:sz w:val="24"/>
          <w:szCs w:val="24"/>
        </w:rPr>
      </w:pPr>
      <w:r w:rsidRPr="009C4BE8">
        <w:rPr>
          <w:b/>
          <w:sz w:val="24"/>
          <w:szCs w:val="24"/>
        </w:rPr>
        <w:t xml:space="preserve">Supplementary Materials: </w:t>
      </w:r>
      <w:r w:rsidR="00164214">
        <w:rPr>
          <w:sz w:val="24"/>
          <w:szCs w:val="24"/>
        </w:rPr>
        <w:t xml:space="preserve">Those </w:t>
      </w:r>
      <w:r w:rsidR="00DB0FD7">
        <w:rPr>
          <w:sz w:val="24"/>
          <w:szCs w:val="24"/>
        </w:rPr>
        <w:t xml:space="preserve">not </w:t>
      </w:r>
      <w:r w:rsidR="00164214">
        <w:rPr>
          <w:sz w:val="24"/>
          <w:szCs w:val="24"/>
        </w:rPr>
        <w:t>incorporated into the main body of manuscripts</w:t>
      </w:r>
      <w:r w:rsidR="00DB0FD7">
        <w:rPr>
          <w:sz w:val="24"/>
          <w:szCs w:val="24"/>
        </w:rPr>
        <w:t>,</w:t>
      </w:r>
      <w:r w:rsidR="00164214">
        <w:rPr>
          <w:sz w:val="24"/>
          <w:szCs w:val="24"/>
        </w:rPr>
        <w:t xml:space="preserve"> such as supplementary tables or figures, should be uploaded as Supplementary and properly cited in the main text. </w:t>
      </w:r>
    </w:p>
    <w:p w14:paraId="2B379B35" w14:textId="77777777" w:rsidR="00952431" w:rsidRDefault="00952431" w:rsidP="00952431">
      <w:pPr>
        <w:pStyle w:val="MDPI62BackMatter"/>
        <w:spacing w:line="240" w:lineRule="auto"/>
        <w:ind w:left="0"/>
        <w:rPr>
          <w:b/>
          <w:sz w:val="24"/>
          <w:szCs w:val="24"/>
        </w:rPr>
      </w:pPr>
    </w:p>
    <w:p w14:paraId="38AB124B" w14:textId="2D24341C" w:rsidR="009C4BE8" w:rsidRPr="009C4BE8" w:rsidRDefault="009C4BE8" w:rsidP="00952431">
      <w:pPr>
        <w:pStyle w:val="MDPI62BackMatter"/>
        <w:spacing w:line="240" w:lineRule="auto"/>
        <w:ind w:left="0"/>
        <w:rPr>
          <w:sz w:val="24"/>
          <w:szCs w:val="24"/>
        </w:rPr>
      </w:pPr>
      <w:r w:rsidRPr="009C4BE8">
        <w:rPr>
          <w:b/>
          <w:sz w:val="24"/>
          <w:szCs w:val="24"/>
        </w:rPr>
        <w:t>Author Contributions:</w:t>
      </w:r>
      <w:r w:rsidRPr="009C4BE8">
        <w:rPr>
          <w:sz w:val="24"/>
          <w:szCs w:val="24"/>
        </w:rPr>
        <w:t xml:space="preserve"> For research articles with several authors, a short paragraph specifying their individual contributions must be provided. The following statements should be used “Conceptualization, X.X. and Y.Y.; methodology, X.X.; software, X.X.; validation, X.X., Y.Y.</w:t>
      </w:r>
      <w:r w:rsidR="00DB0FD7">
        <w:rPr>
          <w:sz w:val="24"/>
          <w:szCs w:val="24"/>
        </w:rPr>
        <w:t>,</w:t>
      </w:r>
      <w:r w:rsidRPr="009C4BE8">
        <w:rPr>
          <w:sz w:val="24"/>
          <w:szCs w:val="24"/>
        </w:rPr>
        <w:t xml:space="preserve"> and Z.Z.; formal analysis, X.X.; investigation, X.X.; resources, X.X.; data </w:t>
      </w:r>
      <w:proofErr w:type="spellStart"/>
      <w:r w:rsidRPr="009C4BE8">
        <w:rPr>
          <w:sz w:val="24"/>
          <w:szCs w:val="24"/>
        </w:rPr>
        <w:t>curation</w:t>
      </w:r>
      <w:proofErr w:type="spellEnd"/>
      <w:r w:rsidRPr="009C4BE8">
        <w:rPr>
          <w:sz w:val="24"/>
          <w:szCs w:val="24"/>
        </w:rPr>
        <w:t xml:space="preserve">, X.X.; writing—original draft preparation, X.X.; writing—review and editing, X.X.; visualization, X.X.; supervision, X.X.; project administration, X.X.; funding acquisition, Y.Y. All authors have read and agreed to the published version of the manuscript.” Please turn to the </w:t>
      </w:r>
      <w:hyperlink r:id="rId11" w:history="1">
        <w:proofErr w:type="spellStart"/>
        <w:r w:rsidRPr="009C4BE8">
          <w:rPr>
            <w:rStyle w:val="Hyperlink"/>
            <w:sz w:val="24"/>
            <w:szCs w:val="24"/>
          </w:rPr>
          <w:t>CRediT</w:t>
        </w:r>
        <w:proofErr w:type="spellEnd"/>
        <w:r w:rsidRPr="009C4BE8">
          <w:rPr>
            <w:rStyle w:val="Hyperlink"/>
            <w:sz w:val="24"/>
            <w:szCs w:val="24"/>
          </w:rPr>
          <w:t xml:space="preserve"> taxonomy</w:t>
        </w:r>
      </w:hyperlink>
      <w:r w:rsidRPr="009C4BE8">
        <w:rPr>
          <w:sz w:val="24"/>
          <w:szCs w:val="24"/>
        </w:rPr>
        <w:t xml:space="preserve"> for the term explanation. Authorship must be limited to those who have contributed substantially to the work reported.</w:t>
      </w:r>
    </w:p>
    <w:p w14:paraId="15E9A522" w14:textId="60EFD363" w:rsidR="009C4BE8" w:rsidRDefault="009C4BE8" w:rsidP="00952431">
      <w:pPr>
        <w:pStyle w:val="MDPI62BackMatter"/>
        <w:spacing w:line="240" w:lineRule="auto"/>
        <w:ind w:left="0"/>
        <w:rPr>
          <w:sz w:val="24"/>
          <w:szCs w:val="24"/>
        </w:rPr>
      </w:pPr>
      <w:r w:rsidRPr="009C4BE8">
        <w:rPr>
          <w:b/>
          <w:sz w:val="24"/>
          <w:szCs w:val="24"/>
        </w:rPr>
        <w:t>Funding:</w:t>
      </w:r>
      <w:r w:rsidRPr="009C4BE8">
        <w:rPr>
          <w:sz w:val="24"/>
          <w:szCs w:val="24"/>
        </w:rPr>
        <w:t xml:space="preserve"> Please add: “This research received no external funding</w:t>
      </w:r>
      <w:r w:rsidR="00DB0FD7">
        <w:rPr>
          <w:sz w:val="24"/>
          <w:szCs w:val="24"/>
        </w:rPr>
        <w:t>,</w:t>
      </w:r>
      <w:r w:rsidRPr="009C4BE8">
        <w:rPr>
          <w:sz w:val="24"/>
          <w:szCs w:val="24"/>
        </w:rPr>
        <w:t xml:space="preserve">” or “This research was funded </w:t>
      </w:r>
      <w:r w:rsidR="00164214">
        <w:rPr>
          <w:sz w:val="24"/>
          <w:szCs w:val="24"/>
        </w:rPr>
        <w:t>by the name of</w:t>
      </w:r>
      <w:r w:rsidRPr="009C4BE8">
        <w:rPr>
          <w:sz w:val="24"/>
          <w:szCs w:val="24"/>
        </w:rPr>
        <w:t xml:space="preserve"> FUNDER, grant number XXX” and “The APC was funded by XXX</w:t>
      </w:r>
      <w:r w:rsidR="00164214">
        <w:rPr>
          <w:sz w:val="24"/>
          <w:szCs w:val="24"/>
        </w:rPr>
        <w:t>.”</w:t>
      </w:r>
      <w:r w:rsidRPr="009C4BE8">
        <w:rPr>
          <w:sz w:val="24"/>
          <w:szCs w:val="24"/>
        </w:rPr>
        <w:t xml:space="preserve"> Check carefully that the details are accurate and use the standard spelling of funding agency names at https://search.crossref.org/funding. Any errors may affect your future funding.</w:t>
      </w:r>
    </w:p>
    <w:p w14:paraId="2A9533FF" w14:textId="489F6AAF" w:rsidR="00DB0FD7" w:rsidRPr="009C4BE8" w:rsidRDefault="00DB0FD7" w:rsidP="009C4BE8">
      <w:pPr>
        <w:pStyle w:val="MDPI62BackMatter"/>
        <w:ind w:left="0"/>
        <w:rPr>
          <w:sz w:val="24"/>
          <w:szCs w:val="24"/>
        </w:rPr>
      </w:pPr>
      <w:r>
        <w:rPr>
          <w:sz w:val="24"/>
          <w:szCs w:val="24"/>
        </w:rPr>
        <w:t xml:space="preserve">Important note: those authors applying for an APC waiver cannot receive financial assistance from funding agencies or other similar associations. </w:t>
      </w:r>
    </w:p>
    <w:p w14:paraId="6A48FF8B" w14:textId="4B6C90EA" w:rsidR="007B1738" w:rsidRDefault="009C4BE8" w:rsidP="00952431">
      <w:pPr>
        <w:pStyle w:val="MDPI62BackMatter"/>
        <w:spacing w:after="0" w:line="240" w:lineRule="auto"/>
        <w:ind w:left="0"/>
        <w:rPr>
          <w:sz w:val="24"/>
          <w:szCs w:val="24"/>
        </w:rPr>
      </w:pPr>
      <w:r w:rsidRPr="009C4BE8">
        <w:rPr>
          <w:b/>
          <w:sz w:val="24"/>
          <w:szCs w:val="24"/>
        </w:rPr>
        <w:t>Data Availability Statement:</w:t>
      </w:r>
      <w:r w:rsidRPr="009C4BE8">
        <w:rPr>
          <w:sz w:val="24"/>
          <w:szCs w:val="24"/>
        </w:rPr>
        <w:t xml:space="preserve"> We encourage all authors of articles published in </w:t>
      </w:r>
      <w:r w:rsidR="00164214">
        <w:rPr>
          <w:sz w:val="24"/>
          <w:szCs w:val="24"/>
        </w:rPr>
        <w:t>Codon</w:t>
      </w:r>
      <w:r w:rsidRPr="009C4BE8">
        <w:rPr>
          <w:sz w:val="24"/>
          <w:szCs w:val="24"/>
        </w:rPr>
        <w:t xml:space="preserve"> journals to share their research data. </w:t>
      </w:r>
      <w:r w:rsidR="00164214">
        <w:rPr>
          <w:sz w:val="24"/>
          <w:szCs w:val="24"/>
        </w:rPr>
        <w:t>This section provides</w:t>
      </w:r>
      <w:r w:rsidRPr="009C4BE8">
        <w:rPr>
          <w:sz w:val="24"/>
          <w:szCs w:val="24"/>
        </w:rPr>
        <w:t xml:space="preserve"> details regarding where data supporting reported results can be found, including links to publicly archived datasets analyzed or generated during the study. </w:t>
      </w:r>
      <w:r w:rsidR="00164214" w:rsidRPr="00164214">
        <w:rPr>
          <w:sz w:val="24"/>
          <w:szCs w:val="24"/>
        </w:rPr>
        <w:t xml:space="preserve">A statement is still required when no new data </w:t>
      </w:r>
      <w:r w:rsidR="00164214">
        <w:rPr>
          <w:sz w:val="24"/>
          <w:szCs w:val="24"/>
        </w:rPr>
        <w:t>are</w:t>
      </w:r>
      <w:r w:rsidR="00164214" w:rsidRPr="00164214">
        <w:rPr>
          <w:sz w:val="24"/>
          <w:szCs w:val="24"/>
        </w:rPr>
        <w:t xml:space="preserve"> created or where data is unavailable due to privacy or ethical restrictions</w:t>
      </w:r>
      <w:r w:rsidRPr="009C4BE8">
        <w:rPr>
          <w:sz w:val="24"/>
          <w:szCs w:val="24"/>
        </w:rPr>
        <w:t xml:space="preserve">. </w:t>
      </w:r>
    </w:p>
    <w:p w14:paraId="7754EB21" w14:textId="77777777" w:rsidR="00952431" w:rsidRDefault="00952431" w:rsidP="00952431">
      <w:pPr>
        <w:pStyle w:val="MDPI62BackMatter"/>
        <w:spacing w:after="0" w:line="240" w:lineRule="auto"/>
        <w:ind w:left="0"/>
        <w:rPr>
          <w:b/>
          <w:sz w:val="24"/>
          <w:szCs w:val="24"/>
        </w:rPr>
      </w:pPr>
    </w:p>
    <w:p w14:paraId="66759B3E" w14:textId="037CD32F" w:rsidR="009C4BE8" w:rsidRDefault="009C4BE8" w:rsidP="00952431">
      <w:pPr>
        <w:pStyle w:val="MDPI62BackMatter"/>
        <w:spacing w:after="0" w:line="240" w:lineRule="auto"/>
        <w:ind w:left="0"/>
        <w:rPr>
          <w:sz w:val="24"/>
          <w:szCs w:val="24"/>
        </w:rPr>
      </w:pPr>
      <w:r w:rsidRPr="009C4BE8">
        <w:rPr>
          <w:b/>
          <w:sz w:val="24"/>
          <w:szCs w:val="24"/>
        </w:rPr>
        <w:t>Acknowledgments:</w:t>
      </w:r>
      <w:r w:rsidRPr="009C4BE8">
        <w:rPr>
          <w:sz w:val="24"/>
          <w:szCs w:val="24"/>
        </w:rPr>
        <w:t xml:space="preserve"> In this section, you can acknowledge any support not covered by the </w:t>
      </w:r>
      <w:r w:rsidR="00164214">
        <w:rPr>
          <w:sz w:val="24"/>
          <w:szCs w:val="24"/>
        </w:rPr>
        <w:t>author’s</w:t>
      </w:r>
      <w:r w:rsidRPr="009C4BE8">
        <w:rPr>
          <w:sz w:val="24"/>
          <w:szCs w:val="24"/>
        </w:rPr>
        <w:t xml:space="preserve"> contribution or funding sections. This may include administrative and technical support or donations in kind (e.g., materials used for experiments).</w:t>
      </w:r>
    </w:p>
    <w:p w14:paraId="4CA90B16" w14:textId="77777777" w:rsidR="00952431" w:rsidRDefault="00952431" w:rsidP="00952431">
      <w:pPr>
        <w:pStyle w:val="MDPI62BackMatter"/>
        <w:spacing w:after="0" w:line="240" w:lineRule="auto"/>
        <w:ind w:left="0"/>
        <w:rPr>
          <w:b/>
          <w:sz w:val="24"/>
          <w:szCs w:val="24"/>
        </w:rPr>
      </w:pPr>
    </w:p>
    <w:p w14:paraId="48D17BFB" w14:textId="31E6884C" w:rsidR="009C4BE8" w:rsidRPr="009C4BE8" w:rsidRDefault="009C4BE8" w:rsidP="00952431">
      <w:pPr>
        <w:pStyle w:val="MDPI62BackMatter"/>
        <w:spacing w:after="0" w:line="240" w:lineRule="auto"/>
        <w:ind w:left="0"/>
        <w:rPr>
          <w:sz w:val="24"/>
          <w:szCs w:val="24"/>
        </w:rPr>
      </w:pPr>
      <w:r w:rsidRPr="009C4BE8">
        <w:rPr>
          <w:b/>
          <w:sz w:val="24"/>
          <w:szCs w:val="24"/>
        </w:rPr>
        <w:t>Conflicts of Interest:</w:t>
      </w:r>
      <w:r w:rsidRPr="009C4BE8">
        <w:rPr>
          <w:sz w:val="24"/>
          <w:szCs w:val="24"/>
        </w:rPr>
        <w:t xml:space="preserve"> Declare conflicts of interest or state</w:t>
      </w:r>
      <w:r w:rsidR="00164214">
        <w:rPr>
          <w:sz w:val="24"/>
          <w:szCs w:val="24"/>
        </w:rPr>
        <w:t>,</w:t>
      </w:r>
      <w:r w:rsidRPr="009C4BE8">
        <w:rPr>
          <w:sz w:val="24"/>
          <w:szCs w:val="24"/>
        </w:rPr>
        <w:t xml:space="preserve"> “The authors declare no conflict of interest.” Authors must identify and declare any personal circumstances or </w:t>
      </w:r>
      <w:r w:rsidR="00164214">
        <w:rPr>
          <w:sz w:val="24"/>
          <w:szCs w:val="24"/>
        </w:rPr>
        <w:t>interests</w:t>
      </w:r>
      <w:r w:rsidRPr="009C4BE8">
        <w:rPr>
          <w:sz w:val="24"/>
          <w:szCs w:val="24"/>
        </w:rPr>
        <w:t xml:space="preserve"> perceived as inappropriately influencing the representation or interpretation of reported research results. Any role of the funders in the </w:t>
      </w:r>
      <w:r w:rsidR="00164214">
        <w:rPr>
          <w:sz w:val="24"/>
          <w:szCs w:val="24"/>
        </w:rPr>
        <w:t>study’s design</w:t>
      </w:r>
      <w:r w:rsidRPr="009C4BE8">
        <w:rPr>
          <w:sz w:val="24"/>
          <w:szCs w:val="24"/>
        </w:rPr>
        <w:t xml:space="preserve">; in the collection, </w:t>
      </w:r>
      <w:r w:rsidR="00164214">
        <w:rPr>
          <w:sz w:val="24"/>
          <w:szCs w:val="24"/>
        </w:rPr>
        <w:t>analysis,</w:t>
      </w:r>
      <w:r w:rsidRPr="009C4BE8">
        <w:rPr>
          <w:sz w:val="24"/>
          <w:szCs w:val="24"/>
        </w:rPr>
        <w:t xml:space="preserve"> or interpretation of data; in the writing of the manuscript; or in the decision to publish the results must be declared in this section. If there is no role, please state</w:t>
      </w:r>
      <w:r w:rsidR="00164214">
        <w:rPr>
          <w:sz w:val="24"/>
          <w:szCs w:val="24"/>
        </w:rPr>
        <w:t>,</w:t>
      </w:r>
      <w:r w:rsidRPr="009C4BE8">
        <w:rPr>
          <w:sz w:val="24"/>
          <w:szCs w:val="24"/>
        </w:rPr>
        <w:t xml:space="preserve"> “The funders had no role in the design of the study; in the collection, analyses, or interpretation of data; in the writing of the manuscript; or in the decision to publish the results</w:t>
      </w:r>
      <w:r w:rsidR="00164214">
        <w:rPr>
          <w:sz w:val="24"/>
          <w:szCs w:val="24"/>
        </w:rPr>
        <w:t>.”</w:t>
      </w:r>
    </w:p>
    <w:p w14:paraId="1DD68701" w14:textId="77777777" w:rsidR="007B1738" w:rsidRDefault="007B1738" w:rsidP="00DB0FD7">
      <w:pPr>
        <w:adjustRightInd w:val="0"/>
        <w:snapToGrid w:val="0"/>
        <w:spacing w:before="240" w:after="60" w:line="228" w:lineRule="auto"/>
        <w:rPr>
          <w:rFonts w:ascii="Palatino Linotype" w:hAnsi="Palatino Linotype"/>
          <w:b/>
          <w:bCs/>
          <w:sz w:val="24"/>
          <w:szCs w:val="24"/>
          <w:lang w:bidi="en-US"/>
        </w:rPr>
      </w:pPr>
    </w:p>
    <w:p w14:paraId="11785B53" w14:textId="1C5EF2E1" w:rsidR="009C4BE8" w:rsidRPr="009C4BE8" w:rsidRDefault="009C4BE8" w:rsidP="00DB0FD7">
      <w:pPr>
        <w:adjustRightInd w:val="0"/>
        <w:snapToGrid w:val="0"/>
        <w:spacing w:before="240" w:after="60" w:line="228" w:lineRule="auto"/>
        <w:rPr>
          <w:rFonts w:ascii="Palatino Linotype" w:hAnsi="Palatino Linotype"/>
          <w:b/>
          <w:bCs/>
          <w:sz w:val="24"/>
          <w:szCs w:val="24"/>
          <w:lang w:bidi="en-US"/>
        </w:rPr>
      </w:pPr>
      <w:r w:rsidRPr="009C4BE8">
        <w:rPr>
          <w:rFonts w:ascii="Palatino Linotype" w:hAnsi="Palatino Linotype"/>
          <w:b/>
          <w:bCs/>
          <w:sz w:val="24"/>
          <w:szCs w:val="24"/>
          <w:lang w:bidi="en-US"/>
        </w:rPr>
        <w:t>Appendix A</w:t>
      </w:r>
    </w:p>
    <w:p w14:paraId="51542BBC" w14:textId="74078FCB" w:rsidR="009C4BE8" w:rsidRPr="009C4BE8" w:rsidRDefault="009C4BE8" w:rsidP="00952431">
      <w:pPr>
        <w:pStyle w:val="MDPI31text"/>
        <w:spacing w:line="240" w:lineRule="auto"/>
        <w:ind w:left="0" w:firstLine="0"/>
        <w:rPr>
          <w:sz w:val="24"/>
          <w:szCs w:val="24"/>
        </w:rPr>
      </w:pPr>
      <w:r w:rsidRPr="009C4BE8">
        <w:rPr>
          <w:sz w:val="24"/>
          <w:szCs w:val="24"/>
        </w:rPr>
        <w:t>The appendix is an optional section that can contain details and data supplemental to the main text—for example, explanations of experimental details that would disrupt the flow of the main text but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51EA80F" w14:textId="77777777" w:rsidR="009C4BE8" w:rsidRPr="009C4BE8" w:rsidRDefault="009C4BE8" w:rsidP="009C4BE8">
      <w:pPr>
        <w:adjustRightInd w:val="0"/>
        <w:snapToGrid w:val="0"/>
        <w:spacing w:before="240" w:after="60" w:line="228" w:lineRule="auto"/>
        <w:rPr>
          <w:rFonts w:ascii="Palatino Linotype" w:hAnsi="Palatino Linotype"/>
          <w:b/>
          <w:bCs/>
          <w:sz w:val="24"/>
          <w:szCs w:val="24"/>
          <w:lang w:bidi="en-US"/>
        </w:rPr>
      </w:pPr>
      <w:r w:rsidRPr="009C4BE8">
        <w:rPr>
          <w:rFonts w:ascii="Palatino Linotype" w:hAnsi="Palatino Linotype"/>
          <w:b/>
          <w:bCs/>
          <w:sz w:val="24"/>
          <w:szCs w:val="24"/>
          <w:lang w:bidi="en-US"/>
        </w:rPr>
        <w:t>Appendix B</w:t>
      </w:r>
    </w:p>
    <w:p w14:paraId="24221C58" w14:textId="06396B0F" w:rsidR="009C4BE8" w:rsidRPr="009C4BE8" w:rsidRDefault="009C4BE8" w:rsidP="00952431">
      <w:pPr>
        <w:pStyle w:val="MDPI31text"/>
        <w:spacing w:line="240" w:lineRule="auto"/>
        <w:ind w:left="0" w:firstLine="0"/>
        <w:rPr>
          <w:sz w:val="24"/>
          <w:szCs w:val="24"/>
        </w:rPr>
      </w:pPr>
      <w:r w:rsidRPr="009C4BE8">
        <w:rPr>
          <w:sz w:val="24"/>
          <w:szCs w:val="24"/>
        </w:rPr>
        <w:t>All appendix sections must be cited in the main text. In the appendices, Figures, Tables, etc.</w:t>
      </w:r>
      <w:r w:rsidR="00164214">
        <w:rPr>
          <w:sz w:val="24"/>
          <w:szCs w:val="24"/>
        </w:rPr>
        <w:t>,</w:t>
      </w:r>
      <w:r w:rsidRPr="009C4BE8">
        <w:rPr>
          <w:sz w:val="24"/>
          <w:szCs w:val="24"/>
        </w:rPr>
        <w:t xml:space="preserve"> should be labeled starting with “A”—e.g., Figure A1, Figure A2, etc.</w:t>
      </w:r>
    </w:p>
    <w:p w14:paraId="4BA62E17" w14:textId="77777777" w:rsidR="009C4BE8" w:rsidRPr="009C4BE8" w:rsidRDefault="009C4BE8" w:rsidP="009C4BE8">
      <w:pPr>
        <w:pStyle w:val="MDPI21heading1"/>
        <w:ind w:left="0"/>
        <w:rPr>
          <w:sz w:val="24"/>
          <w:szCs w:val="24"/>
        </w:rPr>
      </w:pPr>
      <w:r w:rsidRPr="009C4BE8">
        <w:rPr>
          <w:sz w:val="24"/>
          <w:szCs w:val="24"/>
        </w:rPr>
        <w:t>References</w:t>
      </w:r>
    </w:p>
    <w:p w14:paraId="07E7ECEB" w14:textId="4B459772" w:rsidR="009B1801" w:rsidRPr="002419AA" w:rsidRDefault="009C4BE8" w:rsidP="00952431">
      <w:pPr>
        <w:pStyle w:val="MDPI21heading1"/>
        <w:spacing w:before="0" w:line="240" w:lineRule="auto"/>
        <w:ind w:left="0"/>
        <w:jc w:val="both"/>
        <w:rPr>
          <w:b w:val="0"/>
          <w:bCs/>
          <w:sz w:val="24"/>
          <w:szCs w:val="24"/>
        </w:rPr>
      </w:pPr>
      <w:r w:rsidRPr="009C4BE8">
        <w:rPr>
          <w:b w:val="0"/>
          <w:bCs/>
          <w:sz w:val="24"/>
          <w:szCs w:val="24"/>
        </w:rPr>
        <w:t xml:space="preserve">References in the Reference list should be arranged alphabetically (initials of first name only), and, for the same author, should be arranged consecutively by year, typed double-spaced. Each reference should begin flush left (no indentation). Refer to </w:t>
      </w:r>
      <w:r w:rsidR="00164214">
        <w:rPr>
          <w:b w:val="0"/>
          <w:bCs/>
          <w:sz w:val="24"/>
          <w:szCs w:val="24"/>
        </w:rPr>
        <w:t xml:space="preserve">the </w:t>
      </w:r>
      <w:r w:rsidRPr="009C4BE8">
        <w:rPr>
          <w:b w:val="0"/>
          <w:bCs/>
          <w:sz w:val="24"/>
          <w:szCs w:val="24"/>
        </w:rPr>
        <w:t xml:space="preserve">attached examples from "Style Guide for Research Papers" by the Institute of Food Technologists (Chicago - </w:t>
      </w:r>
      <w:r w:rsidR="00164214">
        <w:rPr>
          <w:b w:val="0"/>
          <w:bCs/>
          <w:sz w:val="24"/>
          <w:szCs w:val="24"/>
        </w:rPr>
        <w:t>Illinois</w:t>
      </w:r>
      <w:r w:rsidRPr="009C4BE8">
        <w:rPr>
          <w:b w:val="0"/>
          <w:bCs/>
          <w:sz w:val="24"/>
          <w:szCs w:val="24"/>
        </w:rPr>
        <w:t xml:space="preserve"> - USA). Literature citations in the text should be referred to by Surname and year in parentheses. If there are more than two authors, give the </w:t>
      </w:r>
      <w:r w:rsidR="00164214">
        <w:rPr>
          <w:b w:val="0"/>
          <w:bCs/>
          <w:sz w:val="24"/>
          <w:szCs w:val="24"/>
        </w:rPr>
        <w:t>first author’s surname</w:t>
      </w:r>
      <w:r w:rsidRPr="009C4BE8">
        <w:rPr>
          <w:b w:val="0"/>
          <w:bCs/>
          <w:sz w:val="24"/>
          <w:szCs w:val="24"/>
        </w:rPr>
        <w:t xml:space="preserve"> and add et al. and the year in parentheses. Examples:  (SMITH, 2007), (SMITH and JONES, 2008)</w:t>
      </w:r>
      <w:r w:rsidR="00164214">
        <w:rPr>
          <w:b w:val="0"/>
          <w:bCs/>
          <w:sz w:val="24"/>
          <w:szCs w:val="24"/>
        </w:rPr>
        <w:t>,</w:t>
      </w:r>
      <w:r w:rsidR="002419AA">
        <w:rPr>
          <w:b w:val="0"/>
          <w:bCs/>
          <w:sz w:val="24"/>
          <w:szCs w:val="24"/>
        </w:rPr>
        <w:t xml:space="preserve"> (SMITH et al., 2008).</w:t>
      </w:r>
    </w:p>
    <w:sectPr w:rsidR="009B1801" w:rsidRPr="002419AA">
      <w:footerReference w:type="default" r:id="rId12"/>
      <w:pgSz w:w="11340" w:h="15880"/>
      <w:pgMar w:top="440" w:right="840" w:bottom="680" w:left="840" w:header="0" w:footer="4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9A8C4" w14:textId="77777777" w:rsidR="00A97B81" w:rsidRDefault="00A97B81">
      <w:r>
        <w:separator/>
      </w:r>
    </w:p>
  </w:endnote>
  <w:endnote w:type="continuationSeparator" w:id="0">
    <w:p w14:paraId="1146D572" w14:textId="77777777" w:rsidR="00A97B81" w:rsidRDefault="00A9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012C8" w14:textId="3FA5AB8B" w:rsidR="00656CFD" w:rsidRDefault="00656CFD" w:rsidP="00656CFD">
    <w:pPr>
      <w:spacing w:before="18"/>
      <w:ind w:left="20"/>
      <w:rPr>
        <w:rFonts w:ascii="Arial"/>
        <w:i/>
        <w:sz w:val="19"/>
      </w:rPr>
    </w:pPr>
    <w:r>
      <w:rPr>
        <w:rFonts w:ascii="Arial"/>
        <w:i/>
        <w:color w:val="231F20"/>
        <w:w w:val="80"/>
        <w:sz w:val="19"/>
      </w:rPr>
      <w:t>ISSN</w:t>
    </w:r>
    <w:r>
      <w:rPr>
        <w:rFonts w:ascii="Arial"/>
        <w:i/>
        <w:color w:val="231F20"/>
        <w:spacing w:val="14"/>
        <w:w w:val="80"/>
        <w:sz w:val="19"/>
      </w:rPr>
      <w:t xml:space="preserve"> </w:t>
    </w:r>
    <w:r>
      <w:rPr>
        <w:rFonts w:ascii="Arial"/>
        <w:i/>
        <w:color w:val="231F20"/>
        <w:w w:val="80"/>
        <w:sz w:val="19"/>
      </w:rPr>
      <w:t>1757-837X</w:t>
    </w:r>
    <w:r>
      <w:rPr>
        <w:rFonts w:ascii="Arial"/>
        <w:i/>
        <w:color w:val="231F20"/>
        <w:spacing w:val="15"/>
        <w:w w:val="80"/>
        <w:sz w:val="19"/>
      </w:rPr>
      <w:t xml:space="preserve"> </w:t>
    </w:r>
    <w:r>
      <w:rPr>
        <w:rFonts w:ascii="Arial"/>
        <w:i/>
        <w:color w:val="231F20"/>
        <w:w w:val="80"/>
        <w:sz w:val="19"/>
      </w:rPr>
      <w:t>online,</w:t>
    </w:r>
    <w:r>
      <w:rPr>
        <w:rFonts w:ascii="Arial"/>
        <w:i/>
        <w:color w:val="231F20"/>
        <w:spacing w:val="14"/>
        <w:w w:val="80"/>
        <w:sz w:val="19"/>
      </w:rPr>
      <w:t xml:space="preserve"> </w:t>
    </w:r>
    <w:r>
      <w:rPr>
        <w:rFonts w:ascii="Arial"/>
        <w:i/>
        <w:color w:val="231F20"/>
        <w:w w:val="80"/>
        <w:sz w:val="19"/>
      </w:rPr>
      <w:t>DOI</w:t>
    </w:r>
    <w:r>
      <w:rPr>
        <w:rFonts w:ascii="Arial"/>
        <w:i/>
        <w:color w:val="231F20"/>
        <w:spacing w:val="15"/>
        <w:w w:val="80"/>
        <w:sz w:val="19"/>
      </w:rPr>
      <w:t xml:space="preserve"> </w:t>
    </w:r>
  </w:p>
  <w:p w14:paraId="3BAA0FD0" w14:textId="4CADB92C" w:rsidR="00656CFD" w:rsidRDefault="00656CFD">
    <w:pPr>
      <w:pStyle w:val="Footer"/>
    </w:pPr>
  </w:p>
  <w:p w14:paraId="0CBF1454" w14:textId="5DAFC875" w:rsidR="009B1801" w:rsidRDefault="009B1801">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E8D26" w14:textId="77777777" w:rsidR="00656CFD" w:rsidRDefault="00656CFD" w:rsidP="00656CFD">
    <w:pPr>
      <w:bidi/>
      <w:spacing w:before="18"/>
      <w:ind w:left="20"/>
      <w:rPr>
        <w:rFonts w:ascii="Arial"/>
        <w:i/>
        <w:sz w:val="19"/>
      </w:rPr>
    </w:pPr>
    <w:r>
      <w:rPr>
        <w:rFonts w:ascii="Arial"/>
        <w:i/>
        <w:color w:val="231F20"/>
        <w:w w:val="80"/>
        <w:sz w:val="19"/>
      </w:rPr>
      <w:t>Quality</w:t>
    </w:r>
    <w:r>
      <w:rPr>
        <w:rFonts w:ascii="Arial"/>
        <w:i/>
        <w:color w:val="231F20"/>
        <w:spacing w:val="7"/>
        <w:w w:val="80"/>
        <w:sz w:val="19"/>
      </w:rPr>
      <w:t xml:space="preserve"> </w:t>
    </w:r>
    <w:r>
      <w:rPr>
        <w:rFonts w:ascii="Arial"/>
        <w:i/>
        <w:color w:val="231F20"/>
        <w:w w:val="80"/>
        <w:sz w:val="19"/>
      </w:rPr>
      <w:t>Assurance</w:t>
    </w:r>
    <w:r>
      <w:rPr>
        <w:rFonts w:ascii="Arial"/>
        <w:i/>
        <w:color w:val="231F20"/>
        <w:spacing w:val="7"/>
        <w:w w:val="80"/>
        <w:sz w:val="19"/>
      </w:rPr>
      <w:t xml:space="preserve"> </w:t>
    </w:r>
    <w:r>
      <w:rPr>
        <w:rFonts w:ascii="Arial"/>
        <w:i/>
        <w:color w:val="231F20"/>
        <w:w w:val="80"/>
        <w:sz w:val="19"/>
      </w:rPr>
      <w:t>and</w:t>
    </w:r>
    <w:r>
      <w:rPr>
        <w:rFonts w:ascii="Arial"/>
        <w:i/>
        <w:color w:val="231F20"/>
        <w:spacing w:val="7"/>
        <w:w w:val="80"/>
        <w:sz w:val="19"/>
      </w:rPr>
      <w:t xml:space="preserve"> </w:t>
    </w:r>
    <w:r>
      <w:rPr>
        <w:rFonts w:ascii="Arial"/>
        <w:i/>
        <w:color w:val="231F20"/>
        <w:w w:val="80"/>
        <w:sz w:val="19"/>
      </w:rPr>
      <w:t>Safety</w:t>
    </w:r>
    <w:r>
      <w:rPr>
        <w:rFonts w:ascii="Arial"/>
        <w:i/>
        <w:color w:val="231F20"/>
        <w:spacing w:val="7"/>
        <w:w w:val="80"/>
        <w:sz w:val="19"/>
      </w:rPr>
      <w:t xml:space="preserve"> </w:t>
    </w:r>
    <w:r>
      <w:rPr>
        <w:rFonts w:ascii="Arial"/>
        <w:i/>
        <w:color w:val="231F20"/>
        <w:w w:val="80"/>
        <w:sz w:val="19"/>
      </w:rPr>
      <w:t>of</w:t>
    </w:r>
    <w:r>
      <w:rPr>
        <w:rFonts w:ascii="Arial"/>
        <w:i/>
        <w:color w:val="231F20"/>
        <w:spacing w:val="37"/>
        <w:w w:val="80"/>
        <w:sz w:val="19"/>
      </w:rPr>
      <w:t xml:space="preserve"> </w:t>
    </w:r>
    <w:r>
      <w:rPr>
        <w:rFonts w:ascii="Arial"/>
        <w:i/>
        <w:color w:val="231F20"/>
        <w:w w:val="80"/>
        <w:sz w:val="19"/>
      </w:rPr>
      <w:t>Crops</w:t>
    </w:r>
    <w:r>
      <w:rPr>
        <w:rFonts w:ascii="Arial"/>
        <w:i/>
        <w:color w:val="231F20"/>
        <w:spacing w:val="7"/>
        <w:w w:val="80"/>
        <w:sz w:val="19"/>
      </w:rPr>
      <w:t xml:space="preserve"> </w:t>
    </w:r>
    <w:r>
      <w:rPr>
        <w:rFonts w:ascii="Arial"/>
        <w:i/>
        <w:color w:val="231F20"/>
        <w:w w:val="80"/>
        <w:sz w:val="19"/>
      </w:rPr>
      <w:t>&amp;</w:t>
    </w:r>
    <w:r>
      <w:rPr>
        <w:rFonts w:ascii="Arial"/>
        <w:i/>
        <w:color w:val="231F20"/>
        <w:spacing w:val="7"/>
        <w:w w:val="80"/>
        <w:sz w:val="19"/>
      </w:rPr>
      <w:t xml:space="preserve"> </w:t>
    </w:r>
    <w:r>
      <w:rPr>
        <w:rFonts w:ascii="Arial"/>
        <w:i/>
        <w:color w:val="231F20"/>
        <w:w w:val="80"/>
        <w:sz w:val="19"/>
      </w:rPr>
      <w:t>Foods</w:t>
    </w:r>
    <w:r>
      <w:rPr>
        <w:rFonts w:ascii="Arial"/>
        <w:i/>
        <w:color w:val="231F20"/>
        <w:spacing w:val="7"/>
        <w:w w:val="80"/>
        <w:sz w:val="19"/>
      </w:rPr>
      <w:t xml:space="preserve"> </w:t>
    </w:r>
    <w:r>
      <w:rPr>
        <w:rFonts w:ascii="Arial"/>
        <w:i/>
        <w:color w:val="231F20"/>
        <w:w w:val="80"/>
        <w:sz w:val="19"/>
      </w:rPr>
      <w:t>XX (X)</w:t>
    </w:r>
  </w:p>
  <w:p w14:paraId="7E4B785A" w14:textId="77777777" w:rsidR="009B1801" w:rsidRDefault="00A97B81">
    <w:pPr>
      <w:pStyle w:val="BodyText"/>
      <w:spacing w:line="14" w:lineRule="auto"/>
      <w:rPr>
        <w:sz w:val="20"/>
      </w:rPr>
    </w:pPr>
    <w:r>
      <w:pict w14:anchorId="47ACE0B0">
        <v:line id="_x0000_s2051" style="position:absolute;z-index:-25291776;mso-position-horizontal-relative:page;mso-position-vertical-relative:page" from="47.95pt,755.25pt" to="518.95pt,755.25pt" strokecolor="#231f20" strokeweight=".5pt">
          <w10:wrap anchorx="page" anchory="page"/>
        </v:line>
      </w:pict>
    </w:r>
    <w:r>
      <w:pict w14:anchorId="4E349D13">
        <v:shapetype id="_x0000_t202" coordsize="21600,21600" o:spt="202" path="m,l,21600r21600,l21600,xe">
          <v:stroke joinstyle="miter"/>
          <v:path gradientshapeok="t" o:connecttype="rect"/>
        </v:shapetype>
        <v:shape id="_x0000_s2050" type="#_x0000_t202" style="position:absolute;margin-left:47pt;margin-top:758.1pt;width:190.5pt;height:12.85pt;z-index:-25291264;mso-position-horizontal-relative:page;mso-position-vertical-relative:page" filled="f" stroked="f">
          <v:textbox inset="0,0,0,0">
            <w:txbxContent>
              <w:p w14:paraId="12683103" w14:textId="1EE8D0C3" w:rsidR="009B1801" w:rsidRDefault="009B1801">
                <w:pPr>
                  <w:spacing w:before="18"/>
                  <w:ind w:left="20"/>
                  <w:rPr>
                    <w:rFonts w:ascii="Arial"/>
                    <w:i/>
                    <w:sz w:val="19"/>
                  </w:rPr>
                </w:pPr>
              </w:p>
            </w:txbxContent>
          </v:textbox>
          <w10:wrap anchorx="page" anchory="page"/>
        </v:shape>
      </w:pict>
    </w:r>
    <w:r>
      <w:pict w14:anchorId="537AB346">
        <v:shape id="_x0000_s2049" type="#_x0000_t202" style="position:absolute;margin-left:509.4pt;margin-top:758.05pt;width:10.65pt;height:12.95pt;z-index:-25290752;mso-position-horizontal-relative:page;mso-position-vertical-relative:page" filled="f" stroked="f">
          <v:textbox style="mso-next-textbox:#_x0000_s2049" inset="0,0,0,0">
            <w:txbxContent>
              <w:p w14:paraId="521B6CC0" w14:textId="6F760D4A" w:rsidR="009B1801" w:rsidRDefault="009B1801">
                <w:pPr>
                  <w:pStyle w:val="BodyText"/>
                  <w:spacing w:before="20"/>
                  <w:ind w:left="20"/>
                  <w:rPr>
                    <w:rFonts w:ascii="Arial MT"/>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C2C37" w14:textId="77777777" w:rsidR="00A97B81" w:rsidRDefault="00A97B81">
      <w:r>
        <w:separator/>
      </w:r>
    </w:p>
  </w:footnote>
  <w:footnote w:type="continuationSeparator" w:id="0">
    <w:p w14:paraId="68C9B494" w14:textId="77777777" w:rsidR="00A97B81" w:rsidRDefault="00A97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F92C5" w14:textId="7BFA8EA5" w:rsidR="00656CFD" w:rsidRPr="00A97E17" w:rsidRDefault="00656CFD" w:rsidP="00656CFD">
    <w:pPr>
      <w:spacing w:before="87"/>
      <w:ind w:left="120"/>
      <w:rPr>
        <w:rFonts w:ascii="Palatino Linotype" w:hAnsi="Palatino Linotype"/>
        <w:i/>
        <w:sz w:val="19"/>
      </w:rPr>
    </w:pPr>
    <w:r w:rsidRPr="00A97E17">
      <w:rPr>
        <w:rFonts w:ascii="Palatino Linotype" w:hAnsi="Palatino Linotype"/>
        <w:i/>
        <w:color w:val="231F20"/>
        <w:w w:val="80"/>
        <w:sz w:val="19"/>
      </w:rPr>
      <w:t xml:space="preserve">Xx </w:t>
    </w:r>
    <w:r w:rsidRPr="00A97E17">
      <w:rPr>
        <w:rFonts w:ascii="Palatino Linotype" w:hAnsi="Palatino Linotype"/>
        <w:i/>
        <w:color w:val="231F20"/>
        <w:spacing w:val="4"/>
        <w:w w:val="80"/>
        <w:sz w:val="19"/>
      </w:rPr>
      <w:t xml:space="preserve"> </w:t>
    </w:r>
    <w:r w:rsidRPr="00A97E17">
      <w:rPr>
        <w:rFonts w:ascii="Palatino Linotype" w:hAnsi="Palatino Linotype"/>
        <w:i/>
        <w:color w:val="231F20"/>
        <w:spacing w:val="5"/>
        <w:w w:val="80"/>
        <w:sz w:val="19"/>
      </w:rPr>
      <w:t xml:space="preserve"> </w:t>
    </w:r>
    <w:r w:rsidRPr="00A97E17">
      <w:rPr>
        <w:rFonts w:ascii="Palatino Linotype" w:hAnsi="Palatino Linotype"/>
        <w:i/>
        <w:color w:val="231F20"/>
        <w:w w:val="80"/>
        <w:sz w:val="19"/>
      </w:rPr>
      <w:t>et</w:t>
    </w:r>
    <w:r w:rsidRPr="00A97E17">
      <w:rPr>
        <w:rFonts w:ascii="Palatino Linotype" w:hAnsi="Palatino Linotype"/>
        <w:i/>
        <w:color w:val="231F20"/>
        <w:spacing w:val="4"/>
        <w:w w:val="80"/>
        <w:sz w:val="19"/>
      </w:rPr>
      <w:t xml:space="preserve"> </w:t>
    </w:r>
    <w:r w:rsidRPr="00A97E17">
      <w:rPr>
        <w:rFonts w:ascii="Palatino Linotype" w:hAnsi="Palatino Linotype"/>
        <w:i/>
        <w:color w:val="231F20"/>
        <w:w w:val="80"/>
        <w:sz w:val="19"/>
      </w:rPr>
      <w:t>al.</w:t>
    </w:r>
  </w:p>
  <w:p w14:paraId="7E35AE6E" w14:textId="0ECA2503" w:rsidR="00656CFD" w:rsidRDefault="00656CFD">
    <w:pPr>
      <w:pStyle w:val="Header"/>
    </w:pPr>
  </w:p>
  <w:p w14:paraId="114504BB" w14:textId="77777777" w:rsidR="00656CFD" w:rsidRDefault="00656C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468F5"/>
    <w:multiLevelType w:val="hybridMultilevel"/>
    <w:tmpl w:val="FC806A0C"/>
    <w:lvl w:ilvl="0" w:tplc="D196E84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7F75A7"/>
    <w:multiLevelType w:val="hybridMultilevel"/>
    <w:tmpl w:val="A508BCE8"/>
    <w:lvl w:ilvl="0" w:tplc="C642578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B1801"/>
    <w:rsid w:val="000A4AD5"/>
    <w:rsid w:val="00164214"/>
    <w:rsid w:val="002419AA"/>
    <w:rsid w:val="002F4173"/>
    <w:rsid w:val="00656CFD"/>
    <w:rsid w:val="00695B45"/>
    <w:rsid w:val="007B1738"/>
    <w:rsid w:val="00952431"/>
    <w:rsid w:val="009B1801"/>
    <w:rsid w:val="009C4BE8"/>
    <w:rsid w:val="00A059A9"/>
    <w:rsid w:val="00A97B81"/>
    <w:rsid w:val="00A97E17"/>
    <w:rsid w:val="00AD11BA"/>
    <w:rsid w:val="00B306A0"/>
    <w:rsid w:val="00B72990"/>
    <w:rsid w:val="00C13539"/>
    <w:rsid w:val="00DB0FD7"/>
    <w:rsid w:val="00F26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C54E02"/>
  <w15:docId w15:val="{4B91F35C-BB06-47D0-A8CF-B2EB954E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0"/>
      <w:outlineLvl w:val="0"/>
    </w:pPr>
    <w:rPr>
      <w:rFonts w:ascii="Arial" w:eastAsia="Arial" w:hAnsi="Arial" w:cs="Arial"/>
      <w:b/>
      <w:bCs/>
      <w:sz w:val="24"/>
      <w:szCs w:val="24"/>
    </w:rPr>
  </w:style>
  <w:style w:type="paragraph" w:styleId="Heading2">
    <w:name w:val="heading 2"/>
    <w:basedOn w:val="Normal"/>
    <w:uiPriority w:val="9"/>
    <w:unhideWhenUsed/>
    <w:qFormat/>
    <w:pPr>
      <w:ind w:left="118"/>
      <w:outlineLvl w:val="1"/>
    </w:pPr>
    <w:rPr>
      <w:rFonts w:ascii="Arial" w:eastAsia="Arial" w:hAnsi="Arial" w:cs="Arial"/>
      <w:b/>
      <w:bCs/>
      <w:sz w:val="20"/>
      <w:szCs w:val="20"/>
    </w:rPr>
  </w:style>
  <w:style w:type="paragraph" w:styleId="Heading3">
    <w:name w:val="heading 3"/>
    <w:basedOn w:val="Normal"/>
    <w:uiPriority w:val="9"/>
    <w:unhideWhenUsed/>
    <w:qFormat/>
    <w:pPr>
      <w:ind w:left="118"/>
      <w:outlineLvl w:val="2"/>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6"/>
    </w:pPr>
  </w:style>
  <w:style w:type="paragraph" w:customStyle="1" w:styleId="MDPI13authornames">
    <w:name w:val="MDPI_1.3_authornames"/>
    <w:next w:val="Normal"/>
    <w:qFormat/>
    <w:rsid w:val="00B72990"/>
    <w:pPr>
      <w:widowControl/>
      <w:autoSpaceDE/>
      <w:autoSpaceDN/>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6affiliation">
    <w:name w:val="MDPI_1.6_affiliation"/>
    <w:qFormat/>
    <w:rsid w:val="00B72990"/>
    <w:pPr>
      <w:widowControl/>
      <w:autoSpaceDE/>
      <w:autoSpaceDN/>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B72990"/>
    <w:pPr>
      <w:widowControl/>
      <w:autoSpaceDE/>
      <w:autoSpaceDN/>
      <w:adjustRightInd w:val="0"/>
      <w:snapToGrid w:val="0"/>
      <w:spacing w:before="24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
    <w:qFormat/>
    <w:rsid w:val="00B72990"/>
    <w:pPr>
      <w:widowControl/>
      <w:autoSpaceDE/>
      <w:autoSpaceDN/>
      <w:adjustRightInd w:val="0"/>
      <w:snapToGrid w:val="0"/>
      <w:spacing w:before="24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31text">
    <w:name w:val="MDPI_3.1_text"/>
    <w:qFormat/>
    <w:rsid w:val="00B72990"/>
    <w:pPr>
      <w:widowControl/>
      <w:autoSpaceDE/>
      <w:autoSpaceDN/>
      <w:adjustRightInd w:val="0"/>
      <w:snapToGrid w:val="0"/>
      <w:spacing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B72990"/>
    <w:pPr>
      <w:widowControl/>
      <w:autoSpaceDE/>
      <w:autoSpaceDN/>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35textbeforelist">
    <w:name w:val="MDPI_3.5_text_before_list"/>
    <w:qFormat/>
    <w:rsid w:val="00B72990"/>
    <w:pPr>
      <w:widowControl/>
      <w:autoSpaceDE/>
      <w:autoSpaceDN/>
      <w:adjustRightInd w:val="0"/>
      <w:snapToGrid w:val="0"/>
      <w:spacing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B72990"/>
    <w:pPr>
      <w:widowControl/>
      <w:numPr>
        <w:numId w:val="2"/>
      </w:numPr>
      <w:autoSpaceDE/>
      <w:autoSpaceDN/>
      <w:adjustRightInd w:val="0"/>
      <w:snapToGrid w:val="0"/>
      <w:spacing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B72990"/>
    <w:pPr>
      <w:widowControl/>
      <w:numPr>
        <w:numId w:val="1"/>
      </w:numPr>
      <w:autoSpaceDE/>
      <w:autoSpaceDN/>
      <w:adjustRightInd w:val="0"/>
      <w:snapToGrid w:val="0"/>
      <w:spacing w:line="228" w:lineRule="auto"/>
      <w:jc w:val="both"/>
    </w:pPr>
    <w:rPr>
      <w:rFonts w:ascii="Palatino Linotype" w:eastAsia="Times New Roman" w:hAnsi="Palatino Linotype" w:cs="Times New Roman"/>
      <w:color w:val="000000"/>
      <w:sz w:val="20"/>
      <w:lang w:eastAsia="de-DE" w:bidi="en-US"/>
    </w:rPr>
  </w:style>
  <w:style w:type="paragraph" w:customStyle="1" w:styleId="MDPI23heading3">
    <w:name w:val="MDPI_2.3_heading3"/>
    <w:qFormat/>
    <w:rsid w:val="00B72990"/>
    <w:pPr>
      <w:widowControl/>
      <w:autoSpaceDE/>
      <w:autoSpaceDN/>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22heading2">
    <w:name w:val="MDPI_2.2_heading2"/>
    <w:qFormat/>
    <w:rsid w:val="00B72990"/>
    <w:pPr>
      <w:widowControl/>
      <w:autoSpaceDE/>
      <w:autoSpaceDN/>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32textnoindent">
    <w:name w:val="MDPI_3.2_text_no_indent"/>
    <w:basedOn w:val="MDPI31text"/>
    <w:qFormat/>
    <w:rsid w:val="00A97E17"/>
    <w:pPr>
      <w:ind w:firstLine="0"/>
    </w:pPr>
  </w:style>
  <w:style w:type="paragraph" w:customStyle="1" w:styleId="MDPI39equation">
    <w:name w:val="MDPI_3.9_equation"/>
    <w:qFormat/>
    <w:rsid w:val="00A97E17"/>
    <w:pPr>
      <w:widowControl/>
      <w:autoSpaceDE/>
      <w:autoSpaceDN/>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A97E17"/>
    <w:pPr>
      <w:widowControl/>
      <w:autoSpaceDE/>
      <w:autoSpaceDN/>
      <w:spacing w:before="120" w:after="120"/>
      <w:jc w:val="right"/>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A97E17"/>
    <w:pPr>
      <w:widowControl/>
      <w:autoSpaceDE/>
      <w:autoSpaceDN/>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A97E17"/>
    <w:pPr>
      <w:widowControl/>
      <w:autoSpaceDE/>
      <w:autoSpaceDN/>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A97E17"/>
    <w:pPr>
      <w:widowControl/>
      <w:autoSpaceDE/>
      <w:autoSpaceDN/>
      <w:adjustRightInd w:val="0"/>
      <w:snapToGrid w:val="0"/>
      <w:spacing w:line="228" w:lineRule="auto"/>
      <w:ind w:left="2608"/>
      <w:jc w:val="both"/>
    </w:pPr>
    <w:rPr>
      <w:rFonts w:ascii="Palatino Linotype" w:eastAsia="Times New Roman" w:hAnsi="Palatino Linotype" w:cs="Cordia New"/>
      <w:color w:val="000000"/>
      <w:sz w:val="18"/>
      <w:lang w:eastAsia="de-DE" w:bidi="en-US"/>
    </w:rPr>
  </w:style>
  <w:style w:type="paragraph" w:customStyle="1" w:styleId="MDPI51figurecaption">
    <w:name w:val="MDPI_5.1_figure_caption"/>
    <w:qFormat/>
    <w:rsid w:val="00A97E17"/>
    <w:pPr>
      <w:widowControl/>
      <w:autoSpaceDE/>
      <w:autoSpaceDN/>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A97E17"/>
    <w:pPr>
      <w:widowControl/>
      <w:autoSpaceDE/>
      <w:autoSpaceDN/>
      <w:adjustRightInd w:val="0"/>
      <w:snapToGrid w:val="0"/>
      <w:spacing w:before="240" w:after="120"/>
      <w:jc w:val="center"/>
    </w:pPr>
    <w:rPr>
      <w:rFonts w:ascii="Palatino Linotype" w:eastAsia="Times New Roman" w:hAnsi="Palatino Linotype" w:cs="Times New Roman"/>
      <w:snapToGrid w:val="0"/>
      <w:color w:val="000000"/>
      <w:sz w:val="20"/>
      <w:szCs w:val="20"/>
      <w:lang w:eastAsia="de-DE" w:bidi="en-US"/>
    </w:rPr>
  </w:style>
  <w:style w:type="paragraph" w:customStyle="1" w:styleId="MDPI81theorem">
    <w:name w:val="MDPI_8.1_theorem"/>
    <w:qFormat/>
    <w:rsid w:val="00A97E17"/>
    <w:pPr>
      <w:widowControl/>
      <w:autoSpaceDE/>
      <w:autoSpaceDN/>
      <w:adjustRightInd w:val="0"/>
      <w:snapToGrid w:val="0"/>
      <w:spacing w:line="228" w:lineRule="auto"/>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A97E17"/>
    <w:pPr>
      <w:widowControl/>
      <w:autoSpaceDE/>
      <w:autoSpaceDN/>
      <w:adjustRightInd w:val="0"/>
      <w:snapToGrid w:val="0"/>
      <w:spacing w:line="228" w:lineRule="auto"/>
      <w:ind w:left="2608"/>
      <w:jc w:val="both"/>
    </w:pPr>
    <w:rPr>
      <w:rFonts w:ascii="Palatino Linotype" w:eastAsia="Times New Roman" w:hAnsi="Palatino Linotype" w:cs="Times New Roman"/>
      <w:snapToGrid w:val="0"/>
      <w:color w:val="000000"/>
      <w:sz w:val="20"/>
      <w:lang w:eastAsia="de-DE" w:bidi="en-US"/>
    </w:rPr>
  </w:style>
  <w:style w:type="character" w:styleId="Hyperlink">
    <w:name w:val="Hyperlink"/>
    <w:uiPriority w:val="99"/>
    <w:rsid w:val="00A97E17"/>
    <w:rPr>
      <w:color w:val="0000FF"/>
      <w:u w:val="single"/>
    </w:rPr>
  </w:style>
  <w:style w:type="paragraph" w:customStyle="1" w:styleId="MDPI62BackMatter">
    <w:name w:val="MDPI_6.2_BackMatter"/>
    <w:qFormat/>
    <w:rsid w:val="00A97E17"/>
    <w:pPr>
      <w:widowControl/>
      <w:autoSpaceDE/>
      <w:autoSpaceDN/>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paragraph" w:styleId="Header">
    <w:name w:val="header"/>
    <w:basedOn w:val="Normal"/>
    <w:link w:val="HeaderChar"/>
    <w:uiPriority w:val="99"/>
    <w:unhideWhenUsed/>
    <w:rsid w:val="00A97E17"/>
    <w:pPr>
      <w:tabs>
        <w:tab w:val="center" w:pos="4680"/>
        <w:tab w:val="right" w:pos="9360"/>
      </w:tabs>
    </w:pPr>
  </w:style>
  <w:style w:type="character" w:customStyle="1" w:styleId="HeaderChar">
    <w:name w:val="Header Char"/>
    <w:basedOn w:val="DefaultParagraphFont"/>
    <w:link w:val="Header"/>
    <w:uiPriority w:val="99"/>
    <w:rsid w:val="00A97E17"/>
    <w:rPr>
      <w:rFonts w:ascii="Arial MT" w:eastAsia="Arial MT" w:hAnsi="Arial MT" w:cs="Arial MT"/>
    </w:rPr>
  </w:style>
  <w:style w:type="paragraph" w:styleId="Footer">
    <w:name w:val="footer"/>
    <w:basedOn w:val="Normal"/>
    <w:link w:val="FooterChar"/>
    <w:uiPriority w:val="99"/>
    <w:unhideWhenUsed/>
    <w:rsid w:val="00A97E17"/>
    <w:pPr>
      <w:tabs>
        <w:tab w:val="center" w:pos="4680"/>
        <w:tab w:val="right" w:pos="9360"/>
      </w:tabs>
    </w:pPr>
  </w:style>
  <w:style w:type="character" w:customStyle="1" w:styleId="FooterChar">
    <w:name w:val="Footer Char"/>
    <w:basedOn w:val="DefaultParagraphFont"/>
    <w:link w:val="Footer"/>
    <w:uiPriority w:val="99"/>
    <w:rsid w:val="00A97E1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141454">
      <w:bodyDiv w:val="1"/>
      <w:marLeft w:val="0"/>
      <w:marRight w:val="0"/>
      <w:marTop w:val="0"/>
      <w:marBottom w:val="0"/>
      <w:divBdr>
        <w:top w:val="none" w:sz="0" w:space="0" w:color="auto"/>
        <w:left w:val="none" w:sz="0" w:space="0" w:color="auto"/>
        <w:bottom w:val="none" w:sz="0" w:space="0" w:color="auto"/>
        <w:right w:val="none" w:sz="0" w:space="0" w:color="auto"/>
      </w:divBdr>
    </w:div>
    <w:div w:id="200416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g.mdpi.org/data/contributor-role-instruction.pdf"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1599</Words>
  <Characters>9116</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Title</vt:lpstr>
      <vt:lpstr>Abstract</vt:lpstr>
      <vt:lpstr>1. Introduction</vt:lpstr>
      <vt:lpstr>2. Materials and Methods</vt:lpstr>
      <vt:lpstr>3. Results</vt:lpstr>
      <vt:lpstr>    3.1. Subsection</vt:lpstr>
      <vt:lpstr>    3.1.1. Subsubsection</vt:lpstr>
      <vt:lpstr>    3.2. Figures, Tables and Schemes</vt:lpstr>
      <vt:lpstr>Discussion</vt:lpstr>
      <vt:lpstr>5. Conclusions</vt:lpstr>
      <vt:lpstr>6. Patents</vt:lpstr>
      <vt:lpstr>References</vt:lpstr>
      <vt:lpstr>References in the Reference list should be arranged alphabetically (initials of </vt:lpstr>
      <vt:lpstr/>
    </vt:vector>
  </TitlesOfParts>
  <Company/>
  <LinksUpToDate>false</LinksUpToDate>
  <CharactersWithSpaces>10694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12</cp:revision>
  <dcterms:created xsi:type="dcterms:W3CDTF">2022-12-21T11:59:00Z</dcterms:created>
  <dcterms:modified xsi:type="dcterms:W3CDTF">2023-05-13T09:39:00Z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Adobe InDesign CC 2015 (Windows)</vt:lpwstr>
  </property>
  <property fmtid="{D5CDD505-2E9C-101B-9397-08002B2CF9AE}" pid="4" name="LastSaved">
    <vt:filetime>2022-12-21T00:00:00Z</vt:filetime>
  </property>
  <property fmtid="{D5CDD505-2E9C-101B-9397-08002B2CF9AE}" pid="5" name="GrammarlyDocumentId">
    <vt:lpwstr>88e7759468179b0e771163bbb57f6501f2978b43b4e2a889023ad4fac26625cf</vt:lpwstr>
  </property>
</Properties>
</file>